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EB" w:rsidRPr="00AD0718" w:rsidRDefault="005C77EB" w:rsidP="002710D0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5C77EB" w:rsidRPr="00AD0718" w:rsidRDefault="005C77EB" w:rsidP="005C77EB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89"/>
      <w:bookmarkStart w:id="1" w:name="_Toc453596731"/>
      <w:bookmarkStart w:id="2" w:name="_Toc453663420"/>
      <w:bookmarkStart w:id="3" w:name="_Toc453850288"/>
      <w:bookmarkStart w:id="4" w:name="_Toc455580802"/>
      <w:bookmarkStart w:id="5" w:name="_Toc455590003"/>
      <w:bookmarkStart w:id="6" w:name="_Toc455595158"/>
      <w:bookmarkStart w:id="7" w:name="_Toc479172063"/>
      <w:r w:rsidRPr="00AD0718">
        <w:rPr>
          <w:rFonts w:ascii="Times New Roman" w:hint="eastAsia"/>
          <w:bCs w:val="0"/>
          <w:sz w:val="44"/>
          <w:szCs w:val="44"/>
        </w:rPr>
        <w:t>朝鲜语专业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C77EB" w:rsidRPr="00AD0718" w:rsidRDefault="005C77EB" w:rsidP="005C77EB">
      <w:pPr>
        <w:spacing w:before="50" w:after="100" w:afterAutospacing="1"/>
        <w:jc w:val="center"/>
        <w:rPr>
          <w:b/>
          <w:bCs/>
          <w:sz w:val="44"/>
          <w:szCs w:val="21"/>
        </w:rPr>
      </w:pPr>
      <w:r w:rsidRPr="00AD0718">
        <w:rPr>
          <w:sz w:val="28"/>
          <w:szCs w:val="28"/>
        </w:rPr>
        <w:t>（</w:t>
      </w:r>
      <w:r w:rsidR="008600E0">
        <w:rPr>
          <w:sz w:val="28"/>
          <w:szCs w:val="28"/>
        </w:rPr>
        <w:t>201</w:t>
      </w:r>
      <w:r w:rsidR="008600E0">
        <w:rPr>
          <w:rFonts w:hint="eastAsia"/>
          <w:sz w:val="28"/>
          <w:szCs w:val="28"/>
        </w:rPr>
        <w:t>8</w:t>
      </w:r>
      <w:r w:rsidRPr="00AD0718">
        <w:rPr>
          <w:sz w:val="28"/>
          <w:szCs w:val="28"/>
        </w:rPr>
        <w:t>年</w:t>
      </w:r>
      <w:r w:rsidR="00B03779">
        <w:rPr>
          <w:rFonts w:hint="eastAsia"/>
          <w:sz w:val="28"/>
          <w:szCs w:val="28"/>
        </w:rPr>
        <w:t>7</w:t>
      </w:r>
      <w:r w:rsidRPr="00AD0718">
        <w:rPr>
          <w:sz w:val="28"/>
          <w:szCs w:val="28"/>
        </w:rPr>
        <w:t>月修订）</w:t>
      </w:r>
    </w:p>
    <w:p w:rsidR="005C77EB" w:rsidRPr="00AD0718" w:rsidRDefault="005C77EB" w:rsidP="002710D0">
      <w:pPr>
        <w:spacing w:beforeLines="50" w:afterLines="50"/>
        <w:rPr>
          <w:b/>
          <w:sz w:val="28"/>
          <w:szCs w:val="28"/>
        </w:rPr>
      </w:pPr>
      <w:bookmarkStart w:id="8" w:name="_Toc455580803"/>
      <w:bookmarkStart w:id="9" w:name="_Toc455590004"/>
      <w:bookmarkStart w:id="10" w:name="_Toc455595159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北京大学朝鲜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韩国）语言文化系前身为国立东方语专韩国语科，创建于</w:t>
      </w:r>
      <w:r w:rsidRPr="00AD0718">
        <w:rPr>
          <w:rFonts w:eastAsiaTheme="minorEastAsia"/>
          <w:sz w:val="24"/>
          <w:szCs w:val="24"/>
        </w:rPr>
        <w:t>1945</w:t>
      </w:r>
      <w:r w:rsidRPr="00AD0718">
        <w:rPr>
          <w:rFonts w:eastAsiaTheme="minorEastAsia" w:hint="eastAsia"/>
          <w:sz w:val="24"/>
          <w:szCs w:val="24"/>
        </w:rPr>
        <w:t>年，是国内高校中设立最早的朝鲜语专业。本专业共有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名教师，其中教授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人、副教授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人、助理教授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人、讲师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人，所有教师均具有博士学位。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韩国）语言文化系以培养高尖端的朝鲜、韩国语人才为目标，每年招收朝鲜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基础为零起点的本科生和研究朝鲜、韩国语言文化方向的硕士研究生及博士研究生。为本科生开设基础韩国（朝鲜）语、高级韩国（朝鲜）语、韩国（朝鲜）语视听说、韩（朝鲜）半岛概况、韩国（朝鲜）经济等课程，在实际教学中以训练学生的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韩国）语基本功为重点，注重对学生听说读写译等技能的训练、朝鲜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</w:t>
      </w:r>
      <w:r w:rsidRPr="00AD0718">
        <w:rPr>
          <w:rFonts w:eastAsiaTheme="minorEastAsia"/>
          <w:sz w:val="24"/>
          <w:szCs w:val="24"/>
        </w:rPr>
        <w:t>)</w:t>
      </w:r>
      <w:r w:rsidRPr="00AD0718">
        <w:rPr>
          <w:rFonts w:eastAsiaTheme="minorEastAsia" w:hint="eastAsia"/>
          <w:sz w:val="24"/>
          <w:szCs w:val="24"/>
        </w:rPr>
        <w:t>文化知识的传授及人文素质的培养。另外，还创造条件为学生提供赴朝鲜、韩国进行语言实习的机会，鼓励学生在学好专业课的基础上攻读经济、哲学、艺术等系的第二学位或辅修专业，强调对学生实际应用能力的培养，力争把学生培养成为既具有扎实的专业基础知识，又具有较强的敬业精神和适应能力的复合型人才。七十余年来，已培养本硕博毕业生近</w:t>
      </w:r>
      <w:r w:rsidRPr="00AD0718">
        <w:rPr>
          <w:rFonts w:eastAsiaTheme="minorEastAsia"/>
          <w:sz w:val="24"/>
          <w:szCs w:val="24"/>
        </w:rPr>
        <w:t>700</w:t>
      </w:r>
      <w:r w:rsidRPr="00AD0718">
        <w:rPr>
          <w:rFonts w:eastAsiaTheme="minorEastAsia" w:hint="eastAsia"/>
          <w:sz w:val="24"/>
          <w:szCs w:val="24"/>
        </w:rPr>
        <w:t>名，他们活跃在教学、科研、外交、外贸、文化、新闻、出版等各领域，为国家建设及中朝、中韩关系的发展做出了重要贡献。</w:t>
      </w:r>
    </w:p>
    <w:p w:rsidR="005C77EB" w:rsidRPr="00AD0718" w:rsidRDefault="005C77EB" w:rsidP="002710D0">
      <w:pPr>
        <w:spacing w:beforeLines="50" w:afterLines="50"/>
        <w:rPr>
          <w:b/>
          <w:sz w:val="28"/>
          <w:szCs w:val="28"/>
        </w:rPr>
      </w:pPr>
      <w:bookmarkStart w:id="11" w:name="_Toc455580804"/>
      <w:bookmarkStart w:id="12" w:name="_Toc455590005"/>
      <w:bookmarkStart w:id="13" w:name="_Toc455595160"/>
      <w:r w:rsidRPr="00AD0718">
        <w:rPr>
          <w:rFonts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朝鲜（韩国）语言文化系旨在培养能从事外交、外贸、国际文化交流、涉外企业管理、新闻、出版、外语教学和外国问题研究等工作的德才兼备的复合型专业人才。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要求学生扎实掌握朝鲜（韩国）语言文学基础知识和能胜任实际工作的听、说、读、写、译技能，对韩国、朝鲜的社会、历史、文化、外交以及政治、经济现状等有较广泛的了解，对中国和世界文化有比较广博的知识，具有较高的汉语、英语水平和较好的语言表达能力，具备独立学习的能力、初步的研究能力以及较好的适应不同社会职业需要的能力。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>本专业注重培养学生持续学习、求知和进步的热情，培养学生初步科研和创新的能力及运用知识的能力，强调对异域文化和多元世界的尊重、理解与欣赏，培养学生树立积极进取、合乎伦理道德的人生观，加强人文素养的培养。</w:t>
      </w:r>
    </w:p>
    <w:p w:rsidR="005C77EB" w:rsidRPr="00AD0718" w:rsidRDefault="005C77EB" w:rsidP="002710D0">
      <w:pPr>
        <w:spacing w:beforeLines="50" w:afterLines="50"/>
        <w:rPr>
          <w:b/>
          <w:sz w:val="28"/>
          <w:szCs w:val="28"/>
        </w:rPr>
      </w:pPr>
      <w:bookmarkStart w:id="14" w:name="_Toc455580805"/>
      <w:bookmarkStart w:id="15" w:name="_Toc455590006"/>
      <w:bookmarkStart w:id="16" w:name="_Toc455595161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5C77EB" w:rsidRPr="00AD0718" w:rsidRDefault="005C77EB" w:rsidP="002710D0">
      <w:pPr>
        <w:spacing w:beforeLines="50" w:afterLines="50"/>
        <w:rPr>
          <w:b/>
          <w:sz w:val="28"/>
          <w:szCs w:val="28"/>
        </w:rPr>
      </w:pPr>
      <w:bookmarkStart w:id="17" w:name="_Toc455580806"/>
      <w:bookmarkStart w:id="18" w:name="_Toc455590007"/>
      <w:bookmarkStart w:id="19" w:name="_Toc455595162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="00B03779">
        <w:rPr>
          <w:b/>
          <w:sz w:val="28"/>
          <w:szCs w:val="28"/>
        </w:rPr>
        <w:t>201</w:t>
      </w:r>
      <w:r w:rsidR="00B03779">
        <w:rPr>
          <w:rFonts w:hint="eastAsia"/>
          <w:b/>
          <w:sz w:val="28"/>
          <w:szCs w:val="28"/>
        </w:rPr>
        <w:t>8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总学分：</w:t>
      </w:r>
      <w:r w:rsidR="000F678E">
        <w:rPr>
          <w:rFonts w:eastAsiaTheme="minorEastAsia"/>
          <w:sz w:val="24"/>
          <w:szCs w:val="24"/>
        </w:rPr>
        <w:t>1</w:t>
      </w:r>
      <w:r w:rsidR="000F678E">
        <w:rPr>
          <w:rFonts w:eastAsiaTheme="minorEastAsia" w:hint="eastAsia"/>
          <w:sz w:val="24"/>
          <w:szCs w:val="24"/>
        </w:rPr>
        <w:t>51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="000F678E">
        <w:rPr>
          <w:rFonts w:eastAsiaTheme="minorEastAsia" w:hint="eastAsia"/>
          <w:sz w:val="24"/>
          <w:szCs w:val="24"/>
        </w:rPr>
        <w:t>53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>32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44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>22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2710D0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</w:t>
      </w:r>
      <w:r w:rsidRPr="00AD0718">
        <w:rPr>
          <w:rFonts w:eastAsiaTheme="minorEastAsia"/>
          <w:sz w:val="24"/>
          <w:szCs w:val="24"/>
        </w:rPr>
        <w:t>不设学分</w:t>
      </w:r>
      <w:r w:rsidRPr="00AD0718">
        <w:rPr>
          <w:rFonts w:eastAsiaTheme="minorEastAsia" w:hint="eastAsia"/>
          <w:sz w:val="24"/>
          <w:szCs w:val="24"/>
        </w:rPr>
        <w:t>，但为毕业必要条件</w:t>
      </w:r>
    </w:p>
    <w:p w:rsidR="005C77EB" w:rsidRPr="00AD0718" w:rsidRDefault="005C77EB" w:rsidP="002710D0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="00214E49">
        <w:rPr>
          <w:rFonts w:eastAsiaTheme="minorEastAsia" w:hint="eastAsia"/>
          <w:b/>
          <w:sz w:val="24"/>
          <w:szCs w:val="24"/>
        </w:rPr>
        <w:t>53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E75ABD" w:rsidRPr="003937ED" w:rsidRDefault="00E75ABD" w:rsidP="002710D0">
      <w:pPr>
        <w:spacing w:beforeLines="50"/>
        <w:rPr>
          <w:rFonts w:eastAsiaTheme="minorEastAsia"/>
          <w:b/>
          <w:sz w:val="24"/>
          <w:szCs w:val="24"/>
        </w:rPr>
      </w:pPr>
      <w:r w:rsidRPr="003937ED">
        <w:rPr>
          <w:rFonts w:eastAsiaTheme="minorEastAsia"/>
          <w:b/>
          <w:sz w:val="24"/>
          <w:szCs w:val="24"/>
        </w:rPr>
        <w:t>1</w:t>
      </w:r>
      <w:r w:rsidRPr="003937ED">
        <w:rPr>
          <w:rFonts w:eastAsiaTheme="minorEastAsia" w:hint="eastAsia"/>
          <w:b/>
          <w:sz w:val="24"/>
          <w:szCs w:val="24"/>
        </w:rPr>
        <w:t>）全校公共必修课程：</w:t>
      </w:r>
      <w:r>
        <w:rPr>
          <w:rFonts w:eastAsiaTheme="minorEastAsia" w:hint="eastAsia"/>
          <w:b/>
          <w:sz w:val="24"/>
          <w:szCs w:val="24"/>
        </w:rPr>
        <w:t>33</w:t>
      </w:r>
      <w:r w:rsidRPr="003937ED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505" w:type="pct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4035"/>
        <w:gridCol w:w="991"/>
        <w:gridCol w:w="810"/>
        <w:gridCol w:w="1221"/>
      </w:tblGrid>
      <w:tr w:rsidR="00E75ABD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大学外语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bCs/>
                <w:kern w:val="2"/>
                <w:sz w:val="24"/>
                <w:szCs w:val="24"/>
              </w:rPr>
              <w:t>04031650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思想道德修养与法律基础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04031660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04031740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kern w:val="2"/>
                <w:sz w:val="24"/>
                <w:szCs w:val="24"/>
              </w:rPr>
              <w:t>马克思主义基本原理概论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248"/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bCs/>
                <w:kern w:val="2"/>
                <w:sz w:val="24"/>
                <w:szCs w:val="24"/>
              </w:rPr>
              <w:t>04031730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kern w:val="2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kern w:val="2"/>
                <w:sz w:val="24"/>
                <w:szCs w:val="24"/>
              </w:rPr>
              <w:t>04031750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形势与政策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2710D0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kern w:val="2"/>
                <w:sz w:val="24"/>
                <w:szCs w:val="24"/>
              </w:rPr>
              <w:t>待新开课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思政实践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2710D0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2710D0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04831433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kern w:val="2"/>
                <w:sz w:val="24"/>
                <w:szCs w:val="24"/>
              </w:rPr>
              <w:t>文科计算机基础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秋季</w:t>
            </w:r>
          </w:p>
        </w:tc>
      </w:tr>
      <w:tr w:rsidR="00E75ABD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60730020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军事理论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75ABD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体育系列课程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D" w:rsidRPr="003937ED" w:rsidRDefault="00E75ABD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全年</w:t>
            </w:r>
          </w:p>
        </w:tc>
      </w:tr>
    </w:tbl>
    <w:p w:rsidR="005C77EB" w:rsidRPr="00AD0718" w:rsidRDefault="005C77EB" w:rsidP="002710D0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5C77EB" w:rsidRPr="00AD0718" w:rsidRDefault="005C77EB" w:rsidP="002710D0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5C77EB" w:rsidRPr="00AD0718" w:rsidRDefault="005C77EB" w:rsidP="002710D0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、核心课程：</w:t>
      </w:r>
      <w:r w:rsidRPr="00AD0718">
        <w:rPr>
          <w:rFonts w:eastAsiaTheme="minorEastAsia"/>
          <w:b/>
          <w:sz w:val="24"/>
          <w:szCs w:val="24"/>
        </w:rPr>
        <w:t>32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6"/>
        <w:gridCol w:w="3818"/>
        <w:gridCol w:w="1008"/>
        <w:gridCol w:w="770"/>
        <w:gridCol w:w="1297"/>
      </w:tblGrid>
      <w:tr w:rsidR="00EF49F5" w:rsidRPr="00AD0718" w:rsidTr="00EF49F5">
        <w:trPr>
          <w:trHeight w:val="441"/>
          <w:jc w:val="center"/>
        </w:trPr>
        <w:tc>
          <w:tcPr>
            <w:tcW w:w="775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339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618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72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95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EF49F5" w:rsidRPr="00AD0718" w:rsidTr="00EF49F5">
        <w:trPr>
          <w:trHeight w:val="203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03531401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基础韩国（朝鲜）语（一）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一年级上</w:t>
            </w:r>
          </w:p>
        </w:tc>
      </w:tr>
      <w:tr w:rsidR="00EF49F5" w:rsidRPr="00AD0718" w:rsidTr="00EF49F5">
        <w:trPr>
          <w:trHeight w:val="230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03531402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基础韩国（朝鲜）语（二）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一年级下</w:t>
            </w:r>
          </w:p>
        </w:tc>
      </w:tr>
      <w:tr w:rsidR="00EF49F5" w:rsidRPr="00AD0718" w:rsidTr="00EF49F5">
        <w:trPr>
          <w:trHeight w:val="230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03531403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基础韩国（朝鲜）语（三）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二年级上</w:t>
            </w:r>
          </w:p>
        </w:tc>
      </w:tr>
      <w:tr w:rsidR="00EF49F5" w:rsidRPr="00AD0718" w:rsidTr="00EF49F5">
        <w:trPr>
          <w:trHeight w:val="230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03531404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基础韩国（朝鲜）语（四）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</w:tbl>
    <w:p w:rsidR="005C77EB" w:rsidRPr="00AD0718" w:rsidRDefault="005C77EB" w:rsidP="002710D0">
      <w:pPr>
        <w:spacing w:beforeLines="50" w:after="0"/>
        <w:ind w:rightChars="-159" w:right="-3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3</w:t>
      </w:r>
      <w:r w:rsidRPr="00AD0718">
        <w:rPr>
          <w:rFonts w:eastAsiaTheme="minorEastAsia" w:hint="eastAsia"/>
          <w:b/>
          <w:sz w:val="24"/>
          <w:szCs w:val="24"/>
        </w:rPr>
        <w:t>、限选课程：</w:t>
      </w:r>
      <w:r w:rsidRPr="00AD0718">
        <w:rPr>
          <w:rFonts w:eastAsiaTheme="minorEastAsia"/>
          <w:b/>
          <w:sz w:val="24"/>
          <w:szCs w:val="24"/>
        </w:rPr>
        <w:t>44</w:t>
      </w:r>
      <w:r w:rsidRPr="00AD0718">
        <w:rPr>
          <w:rFonts w:eastAsiaTheme="minorEastAsia" w:hint="eastAsia"/>
          <w:b/>
          <w:sz w:val="24"/>
          <w:szCs w:val="24"/>
        </w:rPr>
        <w:t>学分</w:t>
      </w:r>
      <w:r w:rsidRPr="00AD0718">
        <w:rPr>
          <w:rFonts w:eastAsiaTheme="minorEastAsia"/>
          <w:b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5"/>
        <w:gridCol w:w="1267"/>
        <w:gridCol w:w="3734"/>
        <w:gridCol w:w="1076"/>
        <w:gridCol w:w="767"/>
        <w:gridCol w:w="1291"/>
      </w:tblGrid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74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19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韩国（朝鲜）语视听说（一）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韩国（朝鲜）语视听说（二）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03531803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韩国（朝鲜）语视听说（三）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03531804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韩国（朝鲜）语视听说（三）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高级韩国（朝鲜）语（一）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高级韩国（朝鲜）语（二）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03531813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高级韩国（朝鲜）语（三）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  <w:lang w:eastAsia="ko-KR"/>
              </w:rPr>
            </w:pPr>
            <w:r w:rsidRPr="00AD0718">
              <w:rPr>
                <w:rFonts w:eastAsiaTheme="minorEastAsia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03531814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高级韩国（朝鲜）语（四）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  <w:lang w:eastAsia="ko-KR"/>
              </w:rPr>
            </w:pPr>
            <w:r w:rsidRPr="00AD0718">
              <w:rPr>
                <w:rFonts w:eastAsiaTheme="minorEastAsia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03531589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中韩翻译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spacing w:after="0"/>
              <w:ind w:leftChars="1" w:left="506" w:hangingChars="210" w:hanging="504"/>
              <w:rPr>
                <w:rFonts w:eastAsiaTheme="minorEastAsia"/>
                <w:bCs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noProof/>
                <w:sz w:val="24"/>
                <w:szCs w:val="24"/>
              </w:rPr>
              <w:t>03531569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韩中翻译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03531611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韩国（朝鲜）文学简史（上）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03531612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韩国（朝鲜）文学简史（下）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03531670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朝鲜</w:t>
            </w:r>
            <w:r w:rsidRPr="00AD0718">
              <w:rPr>
                <w:rFonts w:eastAsiaTheme="minorEastAsia"/>
                <w:sz w:val="24"/>
                <w:szCs w:val="24"/>
              </w:rPr>
              <w:t>)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文化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03531520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韩（朝鲜）半岛概况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一年级上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07919" w:rsidP="00864167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03531835</w:t>
            </w:r>
          </w:p>
        </w:tc>
        <w:tc>
          <w:tcPr>
            <w:tcW w:w="674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韩国（朝鲜）语报刊选读（上）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566E0" w:rsidP="00864167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74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韩国（朝鲜）语报刊选读（下）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03531730</w:t>
            </w:r>
          </w:p>
        </w:tc>
        <w:tc>
          <w:tcPr>
            <w:tcW w:w="1993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</w:t>
            </w:r>
            <w:r w:rsidRPr="00AD0718">
              <w:rPr>
                <w:rFonts w:eastAsiaTheme="minorEastAsia"/>
                <w:sz w:val="24"/>
                <w:szCs w:val="24"/>
              </w:rPr>
              <w:t>）</w:t>
            </w:r>
            <w:r w:rsidRPr="00AD0718">
              <w:rPr>
                <w:rFonts w:eastAsiaTheme="minorEastAsia" w:hint="eastAsia"/>
                <w:sz w:val="24"/>
                <w:szCs w:val="24"/>
              </w:rPr>
              <w:t>历史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二年级上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03531540</w:t>
            </w:r>
          </w:p>
        </w:tc>
        <w:tc>
          <w:tcPr>
            <w:tcW w:w="19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韩国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朝鲜</w:t>
            </w:r>
            <w:r w:rsidRPr="00AD0718">
              <w:rPr>
                <w:rFonts w:eastAsiaTheme="minorEastAsia"/>
                <w:sz w:val="24"/>
                <w:szCs w:val="24"/>
              </w:rPr>
              <w:t>)</w:t>
            </w:r>
            <w:r w:rsidRPr="00AD0718">
              <w:rPr>
                <w:rFonts w:eastAsiaTheme="minorEastAsia" w:hint="eastAsia"/>
                <w:sz w:val="24"/>
                <w:szCs w:val="24"/>
              </w:rPr>
              <w:t>语语法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</w:tbl>
    <w:p w:rsidR="005C77EB" w:rsidRPr="00AD0718" w:rsidRDefault="005C77EB" w:rsidP="002710D0">
      <w:pPr>
        <w:spacing w:beforeLines="50" w:after="0"/>
        <w:ind w:rightChars="-159" w:right="-3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4</w:t>
      </w:r>
      <w:r w:rsidRPr="00AD0718">
        <w:rPr>
          <w:rFonts w:eastAsiaTheme="minorEastAsia" w:hint="eastAsia"/>
          <w:b/>
          <w:sz w:val="24"/>
          <w:szCs w:val="24"/>
        </w:rPr>
        <w:t>、通识与自主选修课程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b/>
          <w:sz w:val="24"/>
          <w:szCs w:val="24"/>
        </w:rPr>
        <w:t>22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5C77EB" w:rsidRPr="00AD0718" w:rsidRDefault="005C77EB" w:rsidP="002710D0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）专业选修课程：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1266"/>
        <w:gridCol w:w="3748"/>
        <w:gridCol w:w="1092"/>
        <w:gridCol w:w="780"/>
        <w:gridCol w:w="1299"/>
      </w:tblGrid>
      <w:tr w:rsidR="005C77EB" w:rsidRPr="00AD0718" w:rsidTr="00C9503E">
        <w:trPr>
          <w:trHeight w:val="20"/>
          <w:tblHeader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7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19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81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91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03531820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韩国（朝鲜）语应用文写作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03531841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高级韩国（朝鲜）语口语（一）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03531842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高级韩国（朝鲜）语口语（二）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3566E0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韩国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朝鲜</w:t>
            </w:r>
            <w:r w:rsidRPr="00AD0718">
              <w:rPr>
                <w:rFonts w:eastAsiaTheme="minorEastAsia"/>
                <w:sz w:val="24"/>
                <w:szCs w:val="24"/>
              </w:rPr>
              <w:t>)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政治经济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03531851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韩国（朝鲜）文学作品选读（上）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03531852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韩国（朝鲜）文学作品选读（下）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F3646F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新开课</w:t>
            </w:r>
            <w:r w:rsidR="00593655" w:rsidRPr="00014242">
              <w:rPr>
                <w:rFonts w:eastAsiaTheme="minorEastAsia" w:hint="eastAsia"/>
                <w:sz w:val="24"/>
                <w:szCs w:val="24"/>
              </w:rPr>
              <w:t>?</w:t>
            </w: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03531760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当代韩国</w:t>
            </w:r>
            <w:r w:rsidRPr="00014242">
              <w:rPr>
                <w:rFonts w:eastAsiaTheme="minorEastAsia"/>
                <w:sz w:val="24"/>
                <w:szCs w:val="24"/>
              </w:rPr>
              <w:t>(</w:t>
            </w:r>
            <w:r w:rsidRPr="00014242">
              <w:rPr>
                <w:rFonts w:eastAsiaTheme="minorEastAsia" w:hint="eastAsia"/>
                <w:sz w:val="24"/>
                <w:szCs w:val="24"/>
              </w:rPr>
              <w:t>朝鲜</w:t>
            </w:r>
            <w:r w:rsidRPr="00014242">
              <w:rPr>
                <w:rFonts w:eastAsiaTheme="minorEastAsia"/>
                <w:sz w:val="24"/>
                <w:szCs w:val="24"/>
              </w:rPr>
              <w:t>)</w:t>
            </w:r>
            <w:r w:rsidRPr="00014242">
              <w:rPr>
                <w:rFonts w:eastAsiaTheme="minorEastAsia" w:hint="eastAsia"/>
                <w:sz w:val="24"/>
                <w:szCs w:val="24"/>
              </w:rPr>
              <w:t>政治外交史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03531890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</w:t>
            </w:r>
            <w:r w:rsidRPr="00014242">
              <w:rPr>
                <w:rFonts w:eastAsiaTheme="minorEastAsia"/>
                <w:sz w:val="24"/>
                <w:szCs w:val="24"/>
              </w:rPr>
              <w:t>(</w:t>
            </w:r>
            <w:r w:rsidRPr="00014242">
              <w:rPr>
                <w:rFonts w:eastAsiaTheme="minorEastAsia" w:hint="eastAsia"/>
                <w:sz w:val="24"/>
                <w:szCs w:val="24"/>
              </w:rPr>
              <w:t>朝鲜</w:t>
            </w:r>
            <w:r w:rsidRPr="00014242">
              <w:rPr>
                <w:rFonts w:eastAsiaTheme="minorEastAsia"/>
                <w:sz w:val="24"/>
                <w:szCs w:val="24"/>
              </w:rPr>
              <w:t>)</w:t>
            </w:r>
            <w:r w:rsidRPr="00014242">
              <w:rPr>
                <w:rFonts w:eastAsiaTheme="minorEastAsia" w:hint="eastAsia"/>
                <w:sz w:val="24"/>
                <w:szCs w:val="24"/>
              </w:rPr>
              <w:t>语口译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03531860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韩国（朝鲜）民俗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二年级上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03531740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韩国（朝鲜）语言学概论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C9503E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C9503E" w:rsidRPr="00014242" w:rsidRDefault="00C9503E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C9503E" w:rsidRPr="00014242" w:rsidRDefault="00C9503E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</w:t>
            </w:r>
            <w:r w:rsidRPr="00014242">
              <w:rPr>
                <w:rFonts w:eastAsiaTheme="minorEastAsia" w:hint="eastAsia"/>
                <w:sz w:val="24"/>
                <w:szCs w:val="24"/>
              </w:rPr>
              <w:t>0490</w:t>
            </w:r>
          </w:p>
        </w:tc>
        <w:tc>
          <w:tcPr>
            <w:tcW w:w="1993" w:type="pct"/>
            <w:vAlign w:val="center"/>
          </w:tcPr>
          <w:p w:rsidR="00C9503E" w:rsidRPr="00014242" w:rsidRDefault="00C9503E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韩国大众媒体与流行文化</w:t>
            </w:r>
          </w:p>
        </w:tc>
        <w:tc>
          <w:tcPr>
            <w:tcW w:w="581" w:type="pct"/>
            <w:vAlign w:val="center"/>
          </w:tcPr>
          <w:p w:rsidR="00C9503E" w:rsidRPr="00014242" w:rsidRDefault="00C9503E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C9503E" w:rsidRPr="00014242" w:rsidRDefault="00C9503E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C9503E" w:rsidRPr="00014242" w:rsidRDefault="00C9503E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</w:tbl>
    <w:p w:rsidR="005C77EB" w:rsidRPr="00014242" w:rsidRDefault="005C77EB" w:rsidP="002710D0">
      <w:pPr>
        <w:spacing w:beforeLines="50" w:after="0"/>
        <w:ind w:rightChars="-159" w:right="-350"/>
        <w:rPr>
          <w:rFonts w:eastAsiaTheme="minorEastAsia"/>
          <w:sz w:val="24"/>
          <w:szCs w:val="24"/>
        </w:rPr>
      </w:pPr>
      <w:r w:rsidRPr="00014242">
        <w:rPr>
          <w:rFonts w:eastAsiaTheme="minorEastAsia" w:hint="eastAsia"/>
          <w:sz w:val="24"/>
          <w:szCs w:val="24"/>
        </w:rPr>
        <w:t>（</w:t>
      </w:r>
      <w:r w:rsidRPr="00014242">
        <w:rPr>
          <w:rFonts w:eastAsiaTheme="minorEastAsia" w:hint="eastAsia"/>
          <w:sz w:val="24"/>
          <w:szCs w:val="24"/>
        </w:rPr>
        <w:t>2</w:t>
      </w:r>
      <w:r w:rsidRPr="00014242">
        <w:rPr>
          <w:rFonts w:eastAsiaTheme="minorEastAsia"/>
          <w:sz w:val="24"/>
          <w:szCs w:val="24"/>
        </w:rPr>
        <w:t>）</w:t>
      </w:r>
      <w:r w:rsidRPr="00014242">
        <w:rPr>
          <w:rFonts w:eastAsiaTheme="minorEastAsia" w:hint="eastAsia"/>
          <w:sz w:val="24"/>
          <w:szCs w:val="24"/>
        </w:rPr>
        <w:t>通选课</w:t>
      </w:r>
      <w:r w:rsidRPr="00014242">
        <w:rPr>
          <w:rFonts w:eastAsiaTheme="minorEastAsia" w:hint="eastAsia"/>
          <w:sz w:val="24"/>
          <w:szCs w:val="24"/>
        </w:rPr>
        <w:t xml:space="preserve"> 12</w:t>
      </w:r>
      <w:r w:rsidRPr="00014242">
        <w:rPr>
          <w:rFonts w:eastAsiaTheme="minorEastAsia" w:hint="eastAsia"/>
          <w:sz w:val="24"/>
          <w:szCs w:val="24"/>
        </w:rPr>
        <w:t>分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5C77EB" w:rsidRPr="00AD0718" w:rsidRDefault="005C77EB" w:rsidP="002710D0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5C77EB" w:rsidRPr="00AD0718" w:rsidRDefault="005C77EB" w:rsidP="002710D0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（</w:t>
      </w:r>
      <w:r w:rsidRPr="00AD0718">
        <w:rPr>
          <w:rFonts w:eastAsiaTheme="minorEastAsia" w:hint="eastAsia"/>
          <w:sz w:val="24"/>
          <w:szCs w:val="24"/>
        </w:rPr>
        <w:t>3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其他</w:t>
      </w:r>
    </w:p>
    <w:p w:rsidR="005C77EB" w:rsidRPr="00AD0718" w:rsidRDefault="005C77EB" w:rsidP="002710D0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487B71" w:rsidRPr="00487B71" w:rsidRDefault="00487B71" w:rsidP="00487B71">
      <w:r w:rsidRPr="00487B71">
        <w:rPr>
          <w:rFonts w:hint="eastAsia"/>
        </w:rPr>
        <w:t>附表</w:t>
      </w:r>
      <w:r w:rsidRPr="00487B71">
        <w:t>1</w:t>
      </w:r>
      <w:r w:rsidRPr="00487B71">
        <w:rPr>
          <w:rFonts w:hint="eastAsia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5"/>
        <w:gridCol w:w="2761"/>
        <w:gridCol w:w="919"/>
        <w:gridCol w:w="656"/>
        <w:gridCol w:w="1839"/>
        <w:gridCol w:w="1940"/>
      </w:tblGrid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</w:tbl>
    <w:p w:rsidR="00487B71" w:rsidRPr="00487B71" w:rsidRDefault="00487B71" w:rsidP="00487B71">
      <w:pPr>
        <w:spacing w:after="0"/>
      </w:pPr>
    </w:p>
    <w:p w:rsidR="00487B71" w:rsidRPr="00487B71" w:rsidRDefault="00487B71" w:rsidP="00487B71"/>
    <w:p w:rsidR="00487B71" w:rsidRPr="00487B71" w:rsidRDefault="00487B71" w:rsidP="00487B71">
      <w:r w:rsidRPr="00487B71">
        <w:rPr>
          <w:rFonts w:hint="eastAsia"/>
        </w:rPr>
        <w:t>附表</w:t>
      </w:r>
      <w:r w:rsidRPr="00487B71">
        <w:rPr>
          <w:rFonts w:hint="eastAsia"/>
        </w:rPr>
        <w:t>2</w:t>
      </w:r>
      <w:r w:rsidRPr="00487B71">
        <w:rPr>
          <w:rFonts w:hint="eastAsia"/>
        </w:rPr>
        <w:t>：学科基础课程列表</w:t>
      </w:r>
    </w:p>
    <w:tbl>
      <w:tblPr>
        <w:tblW w:w="5000" w:type="pct"/>
        <w:tblLook w:val="04A0"/>
      </w:tblPr>
      <w:tblGrid>
        <w:gridCol w:w="1460"/>
        <w:gridCol w:w="3251"/>
        <w:gridCol w:w="1942"/>
        <w:gridCol w:w="1331"/>
        <w:gridCol w:w="1416"/>
      </w:tblGrid>
      <w:tr w:rsidR="00487B71" w:rsidRPr="00A455BB" w:rsidTr="00E81065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学分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电动力学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普通化学（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</w:tbl>
    <w:p w:rsidR="004358AB" w:rsidRDefault="004358AB" w:rsidP="00487B71">
      <w:pPr>
        <w:spacing w:after="0" w:line="220" w:lineRule="atLeast"/>
      </w:pPr>
    </w:p>
    <w:sectPr w:rsidR="004358AB" w:rsidSect="00487B71">
      <w:pgSz w:w="11906" w:h="16838"/>
      <w:pgMar w:top="1440" w:right="1361" w:bottom="1440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A99" w:rsidRDefault="007E5A99" w:rsidP="005C77EB">
      <w:pPr>
        <w:spacing w:after="0"/>
      </w:pPr>
      <w:r>
        <w:separator/>
      </w:r>
    </w:p>
  </w:endnote>
  <w:endnote w:type="continuationSeparator" w:id="1">
    <w:p w:rsidR="007E5A99" w:rsidRDefault="007E5A99" w:rsidP="005C77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A99" w:rsidRDefault="007E5A99" w:rsidP="005C77EB">
      <w:pPr>
        <w:spacing w:after="0"/>
      </w:pPr>
      <w:r>
        <w:separator/>
      </w:r>
    </w:p>
  </w:footnote>
  <w:footnote w:type="continuationSeparator" w:id="1">
    <w:p w:rsidR="007E5A99" w:rsidRDefault="007E5A99" w:rsidP="005C77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242"/>
    <w:rsid w:val="00086BF3"/>
    <w:rsid w:val="000F678E"/>
    <w:rsid w:val="0012407F"/>
    <w:rsid w:val="00214E49"/>
    <w:rsid w:val="00220629"/>
    <w:rsid w:val="002710D0"/>
    <w:rsid w:val="002E356B"/>
    <w:rsid w:val="00307919"/>
    <w:rsid w:val="00323B43"/>
    <w:rsid w:val="003566E0"/>
    <w:rsid w:val="003D37D8"/>
    <w:rsid w:val="00426133"/>
    <w:rsid w:val="004358AB"/>
    <w:rsid w:val="00487B71"/>
    <w:rsid w:val="004E6FCE"/>
    <w:rsid w:val="005022B0"/>
    <w:rsid w:val="005419CC"/>
    <w:rsid w:val="00593655"/>
    <w:rsid w:val="005C21FF"/>
    <w:rsid w:val="005C77EB"/>
    <w:rsid w:val="00717690"/>
    <w:rsid w:val="007E5A99"/>
    <w:rsid w:val="008600E0"/>
    <w:rsid w:val="008B7726"/>
    <w:rsid w:val="008E472F"/>
    <w:rsid w:val="00905324"/>
    <w:rsid w:val="00926B26"/>
    <w:rsid w:val="00996FE3"/>
    <w:rsid w:val="009B04DF"/>
    <w:rsid w:val="00A455BB"/>
    <w:rsid w:val="00AC2424"/>
    <w:rsid w:val="00AE1E76"/>
    <w:rsid w:val="00B03779"/>
    <w:rsid w:val="00C15DA8"/>
    <w:rsid w:val="00C24452"/>
    <w:rsid w:val="00C60EA3"/>
    <w:rsid w:val="00C84C4A"/>
    <w:rsid w:val="00C9503E"/>
    <w:rsid w:val="00D31D50"/>
    <w:rsid w:val="00E75ABD"/>
    <w:rsid w:val="00EF49F5"/>
    <w:rsid w:val="00F3646F"/>
    <w:rsid w:val="00FC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aliases w:val="标题4"/>
    <w:basedOn w:val="a"/>
    <w:next w:val="a0"/>
    <w:link w:val="2Char"/>
    <w:qFormat/>
    <w:rsid w:val="005C77EB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C77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C77E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77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C77EB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5C77EB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5C77EB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5C77EB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5C77EB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5C77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pku</cp:lastModifiedBy>
  <cp:revision>24</cp:revision>
  <dcterms:created xsi:type="dcterms:W3CDTF">2008-09-11T17:20:00Z</dcterms:created>
  <dcterms:modified xsi:type="dcterms:W3CDTF">2018-07-23T08:59:00Z</dcterms:modified>
</cp:coreProperties>
</file>