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ED35E0" w:rsidRDefault="00000000">
      <w:pPr>
        <w:jc w:val="center"/>
        <w:rPr>
          <w:rFonts w:ascii="仿宋_GB2312" w:eastAsia="仿宋_GB2312" w:hAnsi="仿宋_GB2312" w:cs="仿宋_GB2312"/>
          <w:b/>
          <w:bCs/>
          <w:sz w:val="32"/>
          <w:szCs w:val="32"/>
          <w:lang w:eastAsia="zh-Hans"/>
        </w:rPr>
      </w:pPr>
      <w:r>
        <w:rPr>
          <w:rFonts w:ascii="仿宋_GB2312" w:eastAsia="仿宋_GB2312" w:hAnsi="仿宋_GB2312" w:cs="仿宋_GB2312" w:hint="eastAsia"/>
          <w:b/>
          <w:bCs/>
          <w:sz w:val="32"/>
          <w:szCs w:val="32"/>
        </w:rPr>
        <w:t>202</w:t>
      </w:r>
      <w:r w:rsidR="00487805">
        <w:rPr>
          <w:rFonts w:ascii="仿宋_GB2312" w:eastAsia="仿宋_GB2312" w:hAnsi="仿宋_GB2312" w:cs="仿宋_GB2312"/>
          <w:b/>
          <w:bCs/>
          <w:sz w:val="32"/>
          <w:szCs w:val="32"/>
        </w:rPr>
        <w:t>5</w:t>
      </w:r>
      <w:r>
        <w:rPr>
          <w:rFonts w:ascii="仿宋_GB2312" w:eastAsia="仿宋_GB2312" w:hAnsi="仿宋_GB2312" w:cs="仿宋_GB2312" w:hint="eastAsia"/>
          <w:b/>
          <w:bCs/>
          <w:sz w:val="32"/>
          <w:szCs w:val="32"/>
          <w:lang w:eastAsia="zh-Hans"/>
        </w:rPr>
        <w:t>年</w:t>
      </w:r>
      <w:r>
        <w:rPr>
          <w:rFonts w:ascii="仿宋_GB2312" w:eastAsia="仿宋_GB2312" w:hAnsi="仿宋_GB2312" w:cs="仿宋_GB2312" w:hint="eastAsia"/>
          <w:b/>
          <w:bCs/>
          <w:sz w:val="32"/>
          <w:szCs w:val="32"/>
        </w:rPr>
        <w:t>北京大学</w:t>
      </w:r>
      <w:r>
        <w:rPr>
          <w:rFonts w:ascii="仿宋_GB2312" w:eastAsia="仿宋_GB2312" w:hAnsi="仿宋_GB2312" w:cs="仿宋_GB2312" w:hint="eastAsia"/>
          <w:b/>
          <w:bCs/>
          <w:sz w:val="32"/>
          <w:szCs w:val="32"/>
          <w:lang w:eastAsia="zh-Hans"/>
        </w:rPr>
        <w:t>博物学者培养基金</w:t>
      </w:r>
    </w:p>
    <w:p w:rsidR="00ED35E0" w:rsidRDefault="00000000">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lang w:eastAsia="zh-Hans"/>
        </w:rPr>
        <w:t>中文-英文杰出人才</w:t>
      </w:r>
      <w:r>
        <w:rPr>
          <w:rFonts w:ascii="仿宋_GB2312" w:eastAsia="仿宋_GB2312" w:hAnsi="仿宋_GB2312" w:cs="仿宋_GB2312" w:hint="eastAsia"/>
          <w:b/>
          <w:bCs/>
          <w:sz w:val="32"/>
          <w:szCs w:val="32"/>
        </w:rPr>
        <w:t>项目</w:t>
      </w:r>
    </w:p>
    <w:p w:rsidR="00ED35E0" w:rsidRDefault="00000000">
      <w:pPr>
        <w:jc w:val="center"/>
        <w:rPr>
          <w:rFonts w:ascii="仿宋_GB2312" w:eastAsia="仿宋_GB2312" w:hAnsi="仿宋_GB2312" w:cs="仿宋_GB2312"/>
          <w:b/>
          <w:bCs/>
          <w:sz w:val="32"/>
          <w:szCs w:val="32"/>
          <w:lang w:eastAsia="zh-Hans"/>
        </w:rPr>
      </w:pPr>
      <w:r>
        <w:rPr>
          <w:rFonts w:ascii="仿宋_GB2312" w:eastAsia="仿宋_GB2312" w:hAnsi="仿宋_GB2312" w:cs="仿宋_GB2312" w:hint="eastAsia"/>
          <w:b/>
          <w:bCs/>
          <w:sz w:val="32"/>
          <w:szCs w:val="32"/>
          <w:lang w:eastAsia="zh-Hans"/>
        </w:rPr>
        <w:t>招生简章</w:t>
      </w:r>
    </w:p>
    <w:p w:rsidR="00ED35E0" w:rsidRDefault="00ED35E0">
      <w:pPr>
        <w:rPr>
          <w:rFonts w:ascii="Calibri" w:eastAsia="仿宋_GB2312" w:hAnsi="Calibri" w:cs="Times New Roman"/>
          <w:sz w:val="24"/>
          <w:lang w:eastAsia="zh-Hans"/>
        </w:rPr>
      </w:pPr>
    </w:p>
    <w:p w:rsidR="00ED35E0" w:rsidRDefault="00000000">
      <w:pPr>
        <w:jc w:val="center"/>
        <w:rPr>
          <w:rFonts w:ascii="Calibri" w:eastAsia="仿宋_GB2312" w:hAnsi="Calibri" w:cs="Times New Roman"/>
          <w:b/>
          <w:bCs/>
          <w:sz w:val="28"/>
          <w:szCs w:val="28"/>
          <w:lang w:eastAsia="zh-Hans"/>
        </w:rPr>
      </w:pPr>
      <w:r>
        <w:rPr>
          <w:rFonts w:ascii="Calibri" w:eastAsia="仿宋_GB2312" w:hAnsi="Calibri" w:cs="Times New Roman" w:hint="eastAsia"/>
          <w:b/>
          <w:bCs/>
          <w:sz w:val="28"/>
          <w:szCs w:val="28"/>
          <w:lang w:eastAsia="zh-Hans"/>
        </w:rPr>
        <w:t>项目介绍</w:t>
      </w:r>
    </w:p>
    <w:p w:rsidR="00ED35E0" w:rsidRDefault="00000000">
      <w:pPr>
        <w:snapToGrid w:val="0"/>
        <w:spacing w:line="520" w:lineRule="exact"/>
        <w:ind w:firstLineChars="200" w:firstLine="480"/>
        <w:rPr>
          <w:rFonts w:ascii="仿宋_GB2312" w:eastAsia="仿宋_GB2312" w:hAnsi="宋体"/>
          <w:sz w:val="24"/>
        </w:rPr>
      </w:pPr>
      <w:r>
        <w:rPr>
          <w:rFonts w:ascii="仿宋_GB2312" w:eastAsia="仿宋_GB2312" w:hAnsi="宋体"/>
          <w:sz w:val="24"/>
        </w:rPr>
        <w:t>文化是一个国家、一个民族的灵魂。中华民族五千年的悠久文化和灿烂文明，始终为国家和民族的发展提供着最为基本、深沉和持久的力量，也是世界文明的瑰宝。北大120余年历史上涌现出一批又一批博古通今、学贯中西的优秀学者，成为中国了解西方、西方认识中国的桥梁和窗口。其中先有严复为代表的启蒙思想家，在民族存亡的危机关头，以轰动当时的《天演论》，将西方近代科学观念介绍到中国，成为</w:t>
      </w:r>
      <w:r>
        <w:rPr>
          <w:rFonts w:ascii="仿宋_GB2312" w:eastAsia="仿宋_GB2312" w:hAnsi="宋体"/>
          <w:sz w:val="24"/>
        </w:rPr>
        <w:t>“</w:t>
      </w:r>
      <w:r>
        <w:rPr>
          <w:rFonts w:ascii="仿宋_GB2312" w:eastAsia="仿宋_GB2312" w:hAnsi="宋体"/>
          <w:sz w:val="24"/>
        </w:rPr>
        <w:t>中国西学第一人</w:t>
      </w:r>
      <w:r>
        <w:rPr>
          <w:rFonts w:ascii="仿宋_GB2312" w:eastAsia="仿宋_GB2312" w:hAnsi="宋体"/>
          <w:sz w:val="24"/>
        </w:rPr>
        <w:t>”</w:t>
      </w:r>
      <w:r>
        <w:rPr>
          <w:rFonts w:ascii="仿宋_GB2312" w:eastAsia="仿宋_GB2312" w:hAnsi="宋体"/>
          <w:sz w:val="24"/>
        </w:rPr>
        <w:t>；后有季羡林为代表的国学大师，以及许渊冲为代表的翻译大家，一生笔耕不辍，以国际文化交流的视角审视传统文化，在东学西渐的主张中树立起中华文化自信。作为中国传统文化研究和人才培养的重镇，北大始终致力于培养具有国际视野和家国情怀的文化领袖和推动中外交流的文化使者，为中国文化走向世界贡献必不可少的力量。</w:t>
      </w:r>
    </w:p>
    <w:p w:rsidR="00ED35E0" w:rsidRDefault="00000000">
      <w:pPr>
        <w:snapToGrid w:val="0"/>
        <w:spacing w:line="520" w:lineRule="exact"/>
        <w:ind w:firstLineChars="200" w:firstLine="480"/>
        <w:rPr>
          <w:rFonts w:ascii="仿宋_GB2312" w:eastAsia="仿宋_GB2312" w:hAnsi="宋体"/>
          <w:b/>
          <w:bCs/>
          <w:sz w:val="28"/>
          <w:szCs w:val="28"/>
          <w:lang w:eastAsia="zh-Hans"/>
        </w:rPr>
      </w:pPr>
      <w:r>
        <w:rPr>
          <w:rFonts w:ascii="仿宋_GB2312" w:eastAsia="仿宋_GB2312" w:hAnsi="宋体"/>
          <w:sz w:val="24"/>
        </w:rPr>
        <w:t>北京大学</w:t>
      </w:r>
      <w:r>
        <w:rPr>
          <w:rFonts w:ascii="仿宋_GB2312" w:eastAsia="仿宋_GB2312" w:hAnsi="宋体" w:hint="eastAsia"/>
          <w:sz w:val="24"/>
          <w:lang w:eastAsia="zh-Hans"/>
        </w:rPr>
        <w:t>博物学者培养基金中文</w:t>
      </w:r>
      <w:r>
        <w:rPr>
          <w:rFonts w:ascii="仿宋_GB2312" w:eastAsia="仿宋_GB2312" w:hAnsi="宋体"/>
          <w:sz w:val="24"/>
          <w:lang w:eastAsia="zh-Hans"/>
        </w:rPr>
        <w:t>-</w:t>
      </w:r>
      <w:r>
        <w:rPr>
          <w:rFonts w:ascii="仿宋_GB2312" w:eastAsia="仿宋_GB2312" w:hAnsi="宋体" w:hint="eastAsia"/>
          <w:sz w:val="24"/>
          <w:lang w:eastAsia="zh-Hans"/>
        </w:rPr>
        <w:t>英文杰出人才</w:t>
      </w:r>
      <w:r>
        <w:rPr>
          <w:rFonts w:ascii="仿宋_GB2312" w:eastAsia="仿宋_GB2312" w:hAnsi="宋体"/>
          <w:sz w:val="24"/>
        </w:rPr>
        <w:t>联合培养项目依托北京大学外国语学院英语语言文学专业和中国语言文学系的优质师资力量与生源</w:t>
      </w:r>
      <w:r>
        <w:rPr>
          <w:rFonts w:ascii="仿宋_GB2312" w:eastAsia="仿宋_GB2312" w:hAnsi="宋体" w:hint="eastAsia"/>
          <w:sz w:val="24"/>
          <w:lang w:eastAsia="zh-Hans"/>
        </w:rPr>
        <w:t>，以</w:t>
      </w:r>
      <w:r>
        <w:rPr>
          <w:rFonts w:ascii="仿宋_GB2312" w:eastAsia="仿宋_GB2312" w:hAnsi="宋体"/>
          <w:sz w:val="24"/>
        </w:rPr>
        <w:t>传承中华文化精髓</w:t>
      </w:r>
      <w:r>
        <w:rPr>
          <w:rFonts w:ascii="仿宋_GB2312" w:eastAsia="仿宋_GB2312" w:hAnsi="宋体" w:hint="eastAsia"/>
          <w:sz w:val="24"/>
          <w:lang w:eastAsia="zh-Hans"/>
        </w:rPr>
        <w:t>为己任</w:t>
      </w:r>
      <w:r>
        <w:rPr>
          <w:rFonts w:ascii="仿宋_GB2312" w:eastAsia="仿宋_GB2312" w:hAnsi="宋体"/>
          <w:sz w:val="24"/>
        </w:rPr>
        <w:t>，培养能够深刻理解并融会中西方文化传统、有志于向海外宣扬中华文化、推动不同文明对话的跨文化交流人才。本项目计划从语言文学教育入手，打破传统学科培养体系外国语言文学与中国语言文学专业学生相互割裂的培养</w:t>
      </w:r>
      <w:r>
        <w:rPr>
          <w:rFonts w:ascii="仿宋_GB2312" w:eastAsia="仿宋_GB2312" w:hAnsi="宋体" w:hint="eastAsia"/>
          <w:sz w:val="24"/>
          <w:lang w:eastAsia="zh-Hans"/>
        </w:rPr>
        <w:t>模式</w:t>
      </w:r>
      <w:r>
        <w:rPr>
          <w:rFonts w:ascii="仿宋_GB2312" w:eastAsia="仿宋_GB2312" w:hAnsi="宋体"/>
          <w:sz w:val="24"/>
        </w:rPr>
        <w:t>，采用跨学科联合培养的方式推动外国语言文学专业（以英语作为试点）和中国语言文学系人才培养的互通，以及国内最高水准的中国语言文学与英语语言文学教育的强强联合。该项目将在本科阶段加强学生在中英文语言、中西方文化以及文学方面的专业素养，使中国的优秀传统文化在新一代身上以开放自信的姿态不断走向世界</w:t>
      </w:r>
      <w:r>
        <w:rPr>
          <w:rFonts w:ascii="仿宋_GB2312" w:eastAsia="仿宋_GB2312" w:hAnsi="宋体" w:hint="eastAsia"/>
          <w:sz w:val="24"/>
          <w:lang w:eastAsia="zh-Hans"/>
        </w:rPr>
        <w:t>，推动北京大学成为培养杰出人文大师的摇篮，</w:t>
      </w:r>
      <w:r>
        <w:rPr>
          <w:rFonts w:ascii="仿宋_GB2312" w:eastAsia="仿宋_GB2312" w:hAnsi="宋体"/>
          <w:sz w:val="24"/>
        </w:rPr>
        <w:t>为构建人类命运共同体做出应有的贡献</w:t>
      </w:r>
      <w:r>
        <w:rPr>
          <w:rFonts w:ascii="仿宋_GB2312" w:eastAsia="仿宋_GB2312" w:hAnsi="宋体" w:hint="eastAsia"/>
          <w:sz w:val="24"/>
          <w:lang w:eastAsia="zh-Hans"/>
        </w:rPr>
        <w:t>。</w:t>
      </w:r>
    </w:p>
    <w:p w:rsidR="00ED35E0" w:rsidRDefault="00000000">
      <w:pPr>
        <w:snapToGrid w:val="0"/>
        <w:spacing w:line="520" w:lineRule="exact"/>
        <w:jc w:val="center"/>
        <w:rPr>
          <w:rFonts w:ascii="仿宋_GB2312" w:eastAsia="仿宋_GB2312" w:hAnsi="宋体"/>
          <w:b/>
          <w:bCs/>
          <w:sz w:val="28"/>
          <w:szCs w:val="28"/>
          <w:lang w:eastAsia="zh-Hans"/>
        </w:rPr>
      </w:pPr>
      <w:r>
        <w:rPr>
          <w:rFonts w:ascii="仿宋_GB2312" w:eastAsia="仿宋_GB2312" w:hAnsi="宋体" w:hint="eastAsia"/>
          <w:b/>
          <w:bCs/>
          <w:sz w:val="28"/>
          <w:szCs w:val="28"/>
          <w:lang w:eastAsia="zh-Hans"/>
        </w:rPr>
        <w:lastRenderedPageBreak/>
        <w:t>招生对象</w:t>
      </w:r>
    </w:p>
    <w:p w:rsidR="00ED35E0" w:rsidRDefault="00000000">
      <w:pPr>
        <w:snapToGrid w:val="0"/>
        <w:spacing w:line="520" w:lineRule="exact"/>
        <w:ind w:firstLineChars="200" w:firstLine="480"/>
        <w:rPr>
          <w:rFonts w:ascii="仿宋_GB2312" w:eastAsia="仿宋_GB2312" w:hAnsi="宋体"/>
          <w:sz w:val="24"/>
          <w:lang w:eastAsia="zh-Hans"/>
        </w:rPr>
      </w:pPr>
      <w:r>
        <w:rPr>
          <w:rFonts w:ascii="仿宋_GB2312" w:eastAsia="仿宋_GB2312" w:hAnsi="宋体" w:hint="eastAsia"/>
          <w:sz w:val="24"/>
          <w:lang w:eastAsia="zh-Hans"/>
        </w:rPr>
        <w:t>本项目主要面向北京大学英语语言文学系和中国语言文学系</w:t>
      </w:r>
      <w:r>
        <w:rPr>
          <w:rFonts w:ascii="仿宋_GB2312" w:eastAsia="仿宋_GB2312" w:hAnsi="宋体"/>
          <w:sz w:val="24"/>
          <w:lang w:eastAsia="zh-Hans"/>
        </w:rPr>
        <w:t>202</w:t>
      </w:r>
      <w:r w:rsidR="00BE6260">
        <w:rPr>
          <w:rFonts w:ascii="仿宋_GB2312" w:eastAsia="仿宋_GB2312" w:hAnsi="宋体"/>
          <w:sz w:val="24"/>
          <w:lang w:eastAsia="zh-Hans"/>
        </w:rPr>
        <w:t>4</w:t>
      </w:r>
      <w:r>
        <w:rPr>
          <w:rFonts w:ascii="仿宋_GB2312" w:eastAsia="仿宋_GB2312" w:hAnsi="宋体" w:hint="eastAsia"/>
          <w:sz w:val="24"/>
          <w:lang w:eastAsia="zh-Hans"/>
        </w:rPr>
        <w:t>级、 有志于从事翻译、语言、文学研究及文化传播工作，并有较好中英文基础的同学，</w:t>
      </w:r>
      <w:r>
        <w:rPr>
          <w:rFonts w:ascii="仿宋_GB2312" w:eastAsia="仿宋_GB2312" w:hAnsi="宋体" w:hint="eastAsia"/>
          <w:sz w:val="24"/>
        </w:rPr>
        <w:t>采用面试的方式择优录取</w:t>
      </w:r>
      <w:r>
        <w:rPr>
          <w:rFonts w:ascii="仿宋_GB2312" w:eastAsia="仿宋_GB2312" w:hAnsi="宋体" w:hint="eastAsia"/>
          <w:sz w:val="24"/>
          <w:lang w:eastAsia="zh-Hans"/>
        </w:rPr>
        <w:t>。</w:t>
      </w:r>
    </w:p>
    <w:p w:rsidR="00ED35E0" w:rsidRDefault="00000000">
      <w:pPr>
        <w:snapToGrid w:val="0"/>
        <w:spacing w:line="520" w:lineRule="exact"/>
        <w:ind w:firstLineChars="200" w:firstLine="480"/>
        <w:rPr>
          <w:rFonts w:ascii="仿宋_GB2312" w:eastAsia="仿宋_GB2312" w:hAnsi="宋体"/>
          <w:sz w:val="24"/>
          <w:lang w:eastAsia="zh-Hans"/>
        </w:rPr>
      </w:pPr>
      <w:r>
        <w:rPr>
          <w:rFonts w:ascii="仿宋_GB2312" w:eastAsia="仿宋_GB2312" w:hAnsi="宋体" w:hint="eastAsia"/>
          <w:noProof/>
          <w:sz w:val="24"/>
          <w:lang w:eastAsia="zh-Hans"/>
        </w:rPr>
        <w:drawing>
          <wp:anchor distT="0" distB="0" distL="114300" distR="114300" simplePos="0" relativeHeight="251659264" behindDoc="0" locked="0" layoutInCell="1" allowOverlap="1">
            <wp:simplePos x="0" y="0"/>
            <wp:positionH relativeFrom="column">
              <wp:posOffset>31750</wp:posOffset>
            </wp:positionH>
            <wp:positionV relativeFrom="paragraph">
              <wp:posOffset>177800</wp:posOffset>
            </wp:positionV>
            <wp:extent cx="5271135" cy="1880235"/>
            <wp:effectExtent l="0" t="0" r="12065" b="24765"/>
            <wp:wrapSquare wrapText="bothSides"/>
            <wp:docPr id="5" name="图片 5" descr="451647941676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51647941676_.pic"/>
                    <pic:cNvPicPr>
                      <a:picLocks noChangeAspect="1"/>
                    </pic:cNvPicPr>
                  </pic:nvPicPr>
                  <pic:blipFill>
                    <a:blip r:embed="rId7"/>
                    <a:stretch>
                      <a:fillRect/>
                    </a:stretch>
                  </pic:blipFill>
                  <pic:spPr>
                    <a:xfrm>
                      <a:off x="0" y="0"/>
                      <a:ext cx="5271135" cy="1880235"/>
                    </a:xfrm>
                    <a:prstGeom prst="rect">
                      <a:avLst/>
                    </a:prstGeom>
                  </pic:spPr>
                </pic:pic>
              </a:graphicData>
            </a:graphic>
          </wp:anchor>
        </w:drawing>
      </w:r>
    </w:p>
    <w:p w:rsidR="00ED35E0" w:rsidRDefault="00000000">
      <w:pPr>
        <w:snapToGrid w:val="0"/>
        <w:spacing w:line="520" w:lineRule="exact"/>
        <w:jc w:val="center"/>
        <w:rPr>
          <w:rFonts w:ascii="仿宋_GB2312" w:eastAsia="仿宋_GB2312" w:hAnsi="宋体"/>
          <w:b/>
          <w:bCs/>
          <w:sz w:val="28"/>
          <w:szCs w:val="28"/>
          <w:lang w:eastAsia="zh-Hans"/>
        </w:rPr>
      </w:pPr>
      <w:r>
        <w:rPr>
          <w:rFonts w:ascii="仿宋_GB2312" w:eastAsia="仿宋_GB2312" w:hAnsi="宋体" w:hint="eastAsia"/>
          <w:b/>
          <w:bCs/>
          <w:sz w:val="28"/>
          <w:szCs w:val="28"/>
          <w:lang w:eastAsia="zh-Hans"/>
        </w:rPr>
        <w:t>培养方案</w:t>
      </w:r>
    </w:p>
    <w:p w:rsidR="00ED35E0" w:rsidRDefault="00000000">
      <w:pPr>
        <w:snapToGrid w:val="0"/>
        <w:spacing w:line="520" w:lineRule="exact"/>
        <w:ind w:firstLineChars="200" w:firstLine="480"/>
        <w:rPr>
          <w:rFonts w:ascii="仿宋_GB2312" w:eastAsia="仿宋_GB2312" w:hAnsi="宋体"/>
          <w:sz w:val="24"/>
        </w:rPr>
      </w:pPr>
      <w:r>
        <w:rPr>
          <w:rFonts w:ascii="仿宋_GB2312" w:eastAsia="仿宋_GB2312" w:hAnsi="宋体"/>
          <w:sz w:val="24"/>
        </w:rPr>
        <w:t>培养项目学生自被录取开始，须两年或三年内修完项目教学计划规定的课程及学分，完成课外实践、毕业设计，成绩合格，经联合培养项目管理委员会审查批准，颁发</w:t>
      </w:r>
      <w:r>
        <w:rPr>
          <w:rFonts w:ascii="仿宋_GB2312" w:eastAsia="仿宋_GB2312" w:hAnsi="宋体" w:hint="eastAsia"/>
          <w:sz w:val="24"/>
          <w:lang w:eastAsia="zh-Hans"/>
        </w:rPr>
        <w:t>北京大学博物学者培养基金中文-英文杰出人才项目</w:t>
      </w:r>
      <w:r>
        <w:rPr>
          <w:rFonts w:ascii="仿宋_GB2312" w:eastAsia="仿宋_GB2312" w:hAnsi="宋体"/>
          <w:sz w:val="24"/>
        </w:rPr>
        <w:t>结业证书</w:t>
      </w:r>
      <w:r>
        <w:rPr>
          <w:rFonts w:ascii="仿宋_GB2312" w:eastAsia="仿宋_GB2312" w:hAnsi="宋体" w:hint="eastAsia"/>
          <w:sz w:val="24"/>
        </w:rPr>
        <w:t>。</w:t>
      </w:r>
    </w:p>
    <w:p w:rsidR="00ED35E0" w:rsidRDefault="00000000">
      <w:pPr>
        <w:snapToGrid w:val="0"/>
        <w:spacing w:line="520" w:lineRule="exact"/>
        <w:ind w:firstLine="420"/>
        <w:rPr>
          <w:rFonts w:ascii="仿宋_GB2312" w:eastAsia="仿宋_GB2312" w:hAnsi="宋体"/>
          <w:sz w:val="24"/>
          <w:lang w:eastAsia="zh-Hans"/>
        </w:rPr>
      </w:pPr>
      <w:r>
        <w:rPr>
          <w:rFonts w:ascii="仿宋_GB2312" w:eastAsia="仿宋_GB2312" w:hAnsi="宋体" w:hint="eastAsia"/>
          <w:sz w:val="24"/>
          <w:lang w:eastAsia="zh-Hans"/>
        </w:rPr>
        <w:t>项目采用学分制，课程体系由必修课、选修课组成，每类课程包括由中文系、英语系开设的专业课程与两系合作开设课程。具体课程包括但不限于：</w:t>
      </w:r>
    </w:p>
    <w:p w:rsidR="00ED35E0" w:rsidRDefault="00000000">
      <w:pPr>
        <w:snapToGrid w:val="0"/>
        <w:spacing w:line="520" w:lineRule="exact"/>
        <w:ind w:firstLine="420"/>
        <w:rPr>
          <w:rFonts w:ascii="仿宋_GB2312" w:eastAsia="仿宋_GB2312" w:hAnsi="宋体"/>
          <w:sz w:val="24"/>
          <w:lang w:eastAsia="zh-Hans"/>
        </w:rPr>
      </w:pPr>
      <w:r>
        <w:rPr>
          <w:rFonts w:ascii="仿宋_GB2312" w:eastAsia="仿宋_GB2312" w:hAnsi="宋体" w:hint="eastAsia"/>
          <w:sz w:val="24"/>
          <w:lang w:eastAsia="zh-Hans"/>
        </w:rPr>
        <w:t>英语课程26学分：</w:t>
      </w:r>
    </w:p>
    <w:p w:rsidR="00ED35E0" w:rsidRDefault="00000000">
      <w:pPr>
        <w:snapToGrid w:val="0"/>
        <w:spacing w:line="520" w:lineRule="exact"/>
        <w:ind w:firstLine="420"/>
        <w:rPr>
          <w:rFonts w:ascii="仿宋_GB2312" w:eastAsia="仿宋_GB2312" w:hAnsi="宋体"/>
          <w:sz w:val="24"/>
          <w:lang w:eastAsia="zh-Hans"/>
        </w:rPr>
      </w:pPr>
      <w:r>
        <w:rPr>
          <w:rFonts w:ascii="仿宋_GB2312" w:eastAsia="仿宋_GB2312" w:hAnsi="宋体" w:hint="eastAsia"/>
          <w:sz w:val="24"/>
          <w:lang w:eastAsia="zh-Hans"/>
        </w:rPr>
        <w:t>其中项目必修至少18学分，项目选修≥8学分</w:t>
      </w:r>
    </w:p>
    <w:p w:rsidR="00ED35E0" w:rsidRDefault="00000000">
      <w:pPr>
        <w:snapToGrid w:val="0"/>
        <w:spacing w:line="520" w:lineRule="exact"/>
        <w:ind w:firstLine="420"/>
        <w:rPr>
          <w:rFonts w:ascii="仿宋_GB2312" w:eastAsia="仿宋_GB2312" w:hAnsi="宋体"/>
          <w:sz w:val="24"/>
          <w:lang w:eastAsia="zh-Hans"/>
        </w:rPr>
      </w:pPr>
      <w:r>
        <w:rPr>
          <w:rFonts w:ascii="仿宋_GB2312" w:eastAsia="仿宋_GB2312" w:hAnsi="宋体" w:hint="eastAsia"/>
          <w:sz w:val="24"/>
          <w:lang w:eastAsia="zh-Hans"/>
        </w:rPr>
        <w:t>若参加并完成本科生科研项目，课题内容涵盖中、英文学科，可抵免4学分项目选修课程。</w:t>
      </w:r>
    </w:p>
    <w:tbl>
      <w:tblPr>
        <w:tblW w:w="8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1"/>
        <w:gridCol w:w="1081"/>
        <w:gridCol w:w="984"/>
        <w:gridCol w:w="1550"/>
        <w:gridCol w:w="1293"/>
      </w:tblGrid>
      <w:tr w:rsidR="00ED35E0">
        <w:trPr>
          <w:trHeight w:val="352"/>
          <w:jc w:val="center"/>
        </w:trPr>
        <w:tc>
          <w:tcPr>
            <w:tcW w:w="3161"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课程名称</w:t>
            </w:r>
          </w:p>
        </w:tc>
        <w:tc>
          <w:tcPr>
            <w:tcW w:w="1081"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学分</w:t>
            </w:r>
          </w:p>
        </w:tc>
        <w:tc>
          <w:tcPr>
            <w:tcW w:w="984"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周学时</w:t>
            </w:r>
          </w:p>
        </w:tc>
        <w:tc>
          <w:tcPr>
            <w:tcW w:w="1550"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课程性质</w:t>
            </w:r>
          </w:p>
        </w:tc>
        <w:tc>
          <w:tcPr>
            <w:tcW w:w="1293"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选课学期</w:t>
            </w:r>
          </w:p>
        </w:tc>
      </w:tr>
      <w:tr w:rsidR="00ED35E0">
        <w:trPr>
          <w:trHeight w:val="352"/>
          <w:jc w:val="center"/>
        </w:trPr>
        <w:tc>
          <w:tcPr>
            <w:tcW w:w="3161" w:type="dxa"/>
            <w:vAlign w:val="center"/>
          </w:tcPr>
          <w:p w:rsidR="00ED35E0" w:rsidRDefault="00000000">
            <w:pPr>
              <w:snapToGrid w:val="0"/>
              <w:spacing w:line="520" w:lineRule="exact"/>
              <w:jc w:val="left"/>
              <w:rPr>
                <w:rFonts w:ascii="仿宋_GB2312" w:eastAsia="仿宋_GB2312" w:hAnsi="宋体"/>
                <w:sz w:val="24"/>
                <w:lang w:eastAsia="zh-Hans"/>
              </w:rPr>
            </w:pPr>
            <w:r>
              <w:rPr>
                <w:rFonts w:ascii="仿宋_GB2312" w:eastAsia="仿宋_GB2312" w:hAnsi="宋体" w:hint="eastAsia"/>
                <w:sz w:val="24"/>
                <w:lang w:eastAsia="zh-Hans"/>
              </w:rPr>
              <w:t>英语精读（一）</w:t>
            </w:r>
          </w:p>
        </w:tc>
        <w:tc>
          <w:tcPr>
            <w:tcW w:w="1081"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4</w:t>
            </w:r>
          </w:p>
        </w:tc>
        <w:tc>
          <w:tcPr>
            <w:tcW w:w="984"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4</w:t>
            </w:r>
          </w:p>
        </w:tc>
        <w:tc>
          <w:tcPr>
            <w:tcW w:w="1550"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项目必修</w:t>
            </w:r>
          </w:p>
        </w:tc>
        <w:tc>
          <w:tcPr>
            <w:tcW w:w="1293"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一上</w:t>
            </w:r>
          </w:p>
        </w:tc>
      </w:tr>
      <w:tr w:rsidR="00ED35E0">
        <w:trPr>
          <w:trHeight w:val="352"/>
          <w:jc w:val="center"/>
        </w:trPr>
        <w:tc>
          <w:tcPr>
            <w:tcW w:w="3161" w:type="dxa"/>
            <w:vAlign w:val="center"/>
          </w:tcPr>
          <w:p w:rsidR="00ED35E0" w:rsidRDefault="00000000">
            <w:pPr>
              <w:snapToGrid w:val="0"/>
              <w:spacing w:line="520" w:lineRule="exact"/>
              <w:jc w:val="left"/>
              <w:rPr>
                <w:rFonts w:ascii="仿宋_GB2312" w:eastAsia="仿宋_GB2312" w:hAnsi="宋体"/>
                <w:sz w:val="24"/>
                <w:lang w:eastAsia="zh-Hans"/>
              </w:rPr>
            </w:pPr>
            <w:r>
              <w:rPr>
                <w:rFonts w:ascii="仿宋_GB2312" w:eastAsia="仿宋_GB2312" w:hAnsi="宋体" w:hint="eastAsia"/>
                <w:sz w:val="24"/>
                <w:lang w:eastAsia="zh-Hans"/>
              </w:rPr>
              <w:t>英语精读（二）</w:t>
            </w:r>
          </w:p>
        </w:tc>
        <w:tc>
          <w:tcPr>
            <w:tcW w:w="1081"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4</w:t>
            </w:r>
          </w:p>
        </w:tc>
        <w:tc>
          <w:tcPr>
            <w:tcW w:w="984"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4</w:t>
            </w:r>
          </w:p>
        </w:tc>
        <w:tc>
          <w:tcPr>
            <w:tcW w:w="1550"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项目必修</w:t>
            </w:r>
          </w:p>
        </w:tc>
        <w:tc>
          <w:tcPr>
            <w:tcW w:w="1293"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一下</w:t>
            </w:r>
          </w:p>
        </w:tc>
      </w:tr>
      <w:tr w:rsidR="00ED35E0">
        <w:trPr>
          <w:trHeight w:val="352"/>
          <w:jc w:val="center"/>
        </w:trPr>
        <w:tc>
          <w:tcPr>
            <w:tcW w:w="3161" w:type="dxa"/>
            <w:vAlign w:val="center"/>
          </w:tcPr>
          <w:p w:rsidR="00ED35E0" w:rsidRDefault="00000000">
            <w:pPr>
              <w:snapToGrid w:val="0"/>
              <w:spacing w:line="520" w:lineRule="exact"/>
              <w:jc w:val="left"/>
              <w:rPr>
                <w:rFonts w:ascii="仿宋_GB2312" w:eastAsia="仿宋_GB2312" w:hAnsi="宋体"/>
                <w:sz w:val="24"/>
                <w:lang w:eastAsia="zh-Hans"/>
              </w:rPr>
            </w:pPr>
            <w:r>
              <w:rPr>
                <w:rFonts w:ascii="仿宋_GB2312" w:eastAsia="仿宋_GB2312" w:hAnsi="宋体" w:hint="eastAsia"/>
                <w:sz w:val="24"/>
                <w:lang w:eastAsia="zh-Hans"/>
              </w:rPr>
              <w:t>英语精读（三）</w:t>
            </w:r>
          </w:p>
        </w:tc>
        <w:tc>
          <w:tcPr>
            <w:tcW w:w="1081"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4</w:t>
            </w:r>
          </w:p>
        </w:tc>
        <w:tc>
          <w:tcPr>
            <w:tcW w:w="984"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4</w:t>
            </w:r>
          </w:p>
        </w:tc>
        <w:tc>
          <w:tcPr>
            <w:tcW w:w="1550"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项目选修</w:t>
            </w:r>
          </w:p>
        </w:tc>
        <w:tc>
          <w:tcPr>
            <w:tcW w:w="1293"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二上</w:t>
            </w:r>
          </w:p>
        </w:tc>
      </w:tr>
      <w:tr w:rsidR="00ED35E0">
        <w:trPr>
          <w:trHeight w:val="352"/>
          <w:jc w:val="center"/>
        </w:trPr>
        <w:tc>
          <w:tcPr>
            <w:tcW w:w="3161" w:type="dxa"/>
            <w:vAlign w:val="center"/>
          </w:tcPr>
          <w:p w:rsidR="00ED35E0" w:rsidRDefault="00000000">
            <w:pPr>
              <w:snapToGrid w:val="0"/>
              <w:spacing w:line="520" w:lineRule="exact"/>
              <w:jc w:val="left"/>
              <w:rPr>
                <w:rFonts w:ascii="仿宋_GB2312" w:eastAsia="仿宋_GB2312" w:hAnsi="宋体"/>
                <w:sz w:val="24"/>
                <w:lang w:eastAsia="zh-Hans"/>
              </w:rPr>
            </w:pPr>
            <w:r>
              <w:rPr>
                <w:rFonts w:ascii="仿宋_GB2312" w:eastAsia="仿宋_GB2312" w:hAnsi="宋体" w:hint="eastAsia"/>
                <w:sz w:val="24"/>
                <w:lang w:eastAsia="zh-Hans"/>
              </w:rPr>
              <w:t>英语精读（四）</w:t>
            </w:r>
          </w:p>
        </w:tc>
        <w:tc>
          <w:tcPr>
            <w:tcW w:w="1081"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4</w:t>
            </w:r>
          </w:p>
        </w:tc>
        <w:tc>
          <w:tcPr>
            <w:tcW w:w="984"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4</w:t>
            </w:r>
          </w:p>
        </w:tc>
        <w:tc>
          <w:tcPr>
            <w:tcW w:w="1550"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项目选修</w:t>
            </w:r>
          </w:p>
        </w:tc>
        <w:tc>
          <w:tcPr>
            <w:tcW w:w="1293"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二下</w:t>
            </w:r>
          </w:p>
        </w:tc>
      </w:tr>
      <w:tr w:rsidR="00ED35E0">
        <w:trPr>
          <w:trHeight w:val="352"/>
          <w:jc w:val="center"/>
        </w:trPr>
        <w:tc>
          <w:tcPr>
            <w:tcW w:w="3161" w:type="dxa"/>
            <w:vAlign w:val="center"/>
          </w:tcPr>
          <w:p w:rsidR="00ED35E0" w:rsidRDefault="00000000">
            <w:pPr>
              <w:tabs>
                <w:tab w:val="center" w:pos="1532"/>
                <w:tab w:val="right" w:pos="2945"/>
              </w:tabs>
              <w:snapToGrid w:val="0"/>
              <w:spacing w:line="520" w:lineRule="exact"/>
              <w:jc w:val="left"/>
              <w:rPr>
                <w:rFonts w:ascii="仿宋_GB2312" w:eastAsia="仿宋_GB2312" w:hAnsi="宋体"/>
                <w:sz w:val="24"/>
                <w:lang w:eastAsia="zh-Hans"/>
              </w:rPr>
            </w:pPr>
            <w:r>
              <w:rPr>
                <w:rFonts w:ascii="仿宋_GB2312" w:eastAsia="仿宋_GB2312" w:hAnsi="宋体" w:hint="eastAsia"/>
                <w:sz w:val="24"/>
                <w:lang w:eastAsia="zh-Hans"/>
              </w:rPr>
              <w:lastRenderedPageBreak/>
              <w:t>经典著作的经典译本</w:t>
            </w:r>
          </w:p>
        </w:tc>
        <w:tc>
          <w:tcPr>
            <w:tcW w:w="1081"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2</w:t>
            </w:r>
          </w:p>
        </w:tc>
        <w:tc>
          <w:tcPr>
            <w:tcW w:w="984"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2</w:t>
            </w:r>
          </w:p>
        </w:tc>
        <w:tc>
          <w:tcPr>
            <w:tcW w:w="1550"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项目必修</w:t>
            </w:r>
          </w:p>
        </w:tc>
        <w:tc>
          <w:tcPr>
            <w:tcW w:w="1293"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二上</w:t>
            </w:r>
          </w:p>
        </w:tc>
      </w:tr>
      <w:tr w:rsidR="00ED35E0">
        <w:trPr>
          <w:trHeight w:val="352"/>
          <w:jc w:val="center"/>
        </w:trPr>
        <w:tc>
          <w:tcPr>
            <w:tcW w:w="3161" w:type="dxa"/>
            <w:vAlign w:val="center"/>
          </w:tcPr>
          <w:p w:rsidR="00ED35E0" w:rsidRDefault="00000000">
            <w:pPr>
              <w:snapToGrid w:val="0"/>
              <w:spacing w:line="520" w:lineRule="exact"/>
              <w:jc w:val="left"/>
              <w:rPr>
                <w:rFonts w:ascii="仿宋_GB2312" w:eastAsia="仿宋_GB2312" w:hAnsi="宋体"/>
                <w:sz w:val="24"/>
                <w:lang w:eastAsia="zh-Hans"/>
              </w:rPr>
            </w:pPr>
            <w:r>
              <w:rPr>
                <w:rFonts w:ascii="仿宋_GB2312" w:eastAsia="仿宋_GB2312" w:hAnsi="宋体" w:hint="eastAsia"/>
                <w:sz w:val="24"/>
                <w:lang w:eastAsia="zh-Hans"/>
              </w:rPr>
              <w:t>文学与电影中的奇幻元素</w:t>
            </w:r>
          </w:p>
        </w:tc>
        <w:tc>
          <w:tcPr>
            <w:tcW w:w="1081"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2</w:t>
            </w:r>
          </w:p>
        </w:tc>
        <w:tc>
          <w:tcPr>
            <w:tcW w:w="984"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2</w:t>
            </w:r>
          </w:p>
        </w:tc>
        <w:tc>
          <w:tcPr>
            <w:tcW w:w="1550"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项目必修</w:t>
            </w:r>
          </w:p>
        </w:tc>
        <w:tc>
          <w:tcPr>
            <w:tcW w:w="1293"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二下</w:t>
            </w:r>
          </w:p>
        </w:tc>
      </w:tr>
      <w:tr w:rsidR="00ED35E0">
        <w:trPr>
          <w:trHeight w:val="352"/>
          <w:jc w:val="center"/>
        </w:trPr>
        <w:tc>
          <w:tcPr>
            <w:tcW w:w="3161" w:type="dxa"/>
            <w:vAlign w:val="center"/>
          </w:tcPr>
          <w:p w:rsidR="00ED35E0" w:rsidRDefault="00000000">
            <w:pPr>
              <w:snapToGrid w:val="0"/>
              <w:spacing w:line="520" w:lineRule="exact"/>
              <w:jc w:val="left"/>
              <w:rPr>
                <w:rFonts w:ascii="仿宋_GB2312" w:eastAsia="仿宋_GB2312" w:hAnsi="宋体"/>
                <w:sz w:val="24"/>
                <w:lang w:eastAsia="zh-Hans"/>
              </w:rPr>
            </w:pPr>
            <w:r>
              <w:rPr>
                <w:rFonts w:ascii="仿宋_GB2312" w:eastAsia="仿宋_GB2312" w:hAnsi="宋体" w:hint="eastAsia"/>
                <w:sz w:val="24"/>
                <w:lang w:eastAsia="zh-Hans"/>
              </w:rPr>
              <w:t>英译汉</w:t>
            </w:r>
          </w:p>
        </w:tc>
        <w:tc>
          <w:tcPr>
            <w:tcW w:w="1081"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2</w:t>
            </w:r>
          </w:p>
        </w:tc>
        <w:tc>
          <w:tcPr>
            <w:tcW w:w="984"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2</w:t>
            </w:r>
          </w:p>
        </w:tc>
        <w:tc>
          <w:tcPr>
            <w:tcW w:w="1550"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二选一必修</w:t>
            </w:r>
          </w:p>
        </w:tc>
        <w:tc>
          <w:tcPr>
            <w:tcW w:w="1293"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四上</w:t>
            </w:r>
          </w:p>
        </w:tc>
      </w:tr>
      <w:tr w:rsidR="00ED35E0">
        <w:trPr>
          <w:trHeight w:val="352"/>
          <w:jc w:val="center"/>
        </w:trPr>
        <w:tc>
          <w:tcPr>
            <w:tcW w:w="3161" w:type="dxa"/>
            <w:vAlign w:val="center"/>
          </w:tcPr>
          <w:p w:rsidR="00ED35E0" w:rsidRDefault="00000000">
            <w:pPr>
              <w:snapToGrid w:val="0"/>
              <w:spacing w:line="520" w:lineRule="exact"/>
              <w:jc w:val="left"/>
              <w:rPr>
                <w:rFonts w:ascii="仿宋_GB2312" w:eastAsia="仿宋_GB2312" w:hAnsi="宋体"/>
                <w:sz w:val="24"/>
                <w:lang w:eastAsia="zh-Hans"/>
              </w:rPr>
            </w:pPr>
            <w:r>
              <w:rPr>
                <w:rFonts w:ascii="仿宋_GB2312" w:eastAsia="仿宋_GB2312" w:hAnsi="宋体" w:hint="eastAsia"/>
                <w:sz w:val="24"/>
                <w:lang w:eastAsia="zh-Hans"/>
              </w:rPr>
              <w:t>汉译英</w:t>
            </w:r>
          </w:p>
        </w:tc>
        <w:tc>
          <w:tcPr>
            <w:tcW w:w="1081"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2</w:t>
            </w:r>
          </w:p>
        </w:tc>
        <w:tc>
          <w:tcPr>
            <w:tcW w:w="984"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2</w:t>
            </w:r>
          </w:p>
        </w:tc>
        <w:tc>
          <w:tcPr>
            <w:tcW w:w="1550"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二选一必修</w:t>
            </w:r>
          </w:p>
        </w:tc>
        <w:tc>
          <w:tcPr>
            <w:tcW w:w="1293"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四下</w:t>
            </w:r>
          </w:p>
        </w:tc>
      </w:tr>
      <w:tr w:rsidR="00ED35E0">
        <w:trPr>
          <w:trHeight w:val="352"/>
          <w:jc w:val="center"/>
        </w:trPr>
        <w:tc>
          <w:tcPr>
            <w:tcW w:w="3161" w:type="dxa"/>
            <w:vAlign w:val="center"/>
          </w:tcPr>
          <w:p w:rsidR="00ED35E0" w:rsidRDefault="00000000">
            <w:pPr>
              <w:snapToGrid w:val="0"/>
              <w:spacing w:line="520" w:lineRule="exact"/>
              <w:jc w:val="left"/>
              <w:rPr>
                <w:rFonts w:ascii="仿宋_GB2312" w:eastAsia="仿宋_GB2312" w:hAnsi="宋体"/>
                <w:sz w:val="24"/>
                <w:lang w:eastAsia="zh-Hans"/>
              </w:rPr>
            </w:pPr>
            <w:r>
              <w:rPr>
                <w:rFonts w:ascii="仿宋_GB2312" w:eastAsia="仿宋_GB2312" w:hAnsi="宋体" w:hint="eastAsia"/>
                <w:sz w:val="24"/>
                <w:lang w:eastAsia="zh-Hans"/>
              </w:rPr>
              <w:t>英国文学史（一）</w:t>
            </w:r>
          </w:p>
        </w:tc>
        <w:tc>
          <w:tcPr>
            <w:tcW w:w="1081"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2</w:t>
            </w:r>
          </w:p>
        </w:tc>
        <w:tc>
          <w:tcPr>
            <w:tcW w:w="984"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2</w:t>
            </w:r>
          </w:p>
        </w:tc>
        <w:tc>
          <w:tcPr>
            <w:tcW w:w="1550"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二选一必修</w:t>
            </w:r>
          </w:p>
        </w:tc>
        <w:tc>
          <w:tcPr>
            <w:tcW w:w="1293"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二下</w:t>
            </w:r>
          </w:p>
        </w:tc>
      </w:tr>
      <w:tr w:rsidR="00ED35E0">
        <w:trPr>
          <w:trHeight w:val="352"/>
          <w:jc w:val="center"/>
        </w:trPr>
        <w:tc>
          <w:tcPr>
            <w:tcW w:w="3161" w:type="dxa"/>
            <w:vAlign w:val="center"/>
          </w:tcPr>
          <w:p w:rsidR="00ED35E0" w:rsidRDefault="00000000">
            <w:pPr>
              <w:snapToGrid w:val="0"/>
              <w:spacing w:line="520" w:lineRule="exact"/>
              <w:jc w:val="left"/>
              <w:rPr>
                <w:rFonts w:ascii="仿宋_GB2312" w:eastAsia="仿宋_GB2312" w:hAnsi="宋体"/>
                <w:sz w:val="24"/>
                <w:lang w:eastAsia="zh-Hans"/>
              </w:rPr>
            </w:pPr>
            <w:r>
              <w:rPr>
                <w:rFonts w:ascii="仿宋_GB2312" w:eastAsia="仿宋_GB2312" w:hAnsi="宋体" w:hint="eastAsia"/>
                <w:sz w:val="24"/>
                <w:lang w:eastAsia="zh-Hans"/>
              </w:rPr>
              <w:t>英国文学史（二）</w:t>
            </w:r>
          </w:p>
        </w:tc>
        <w:tc>
          <w:tcPr>
            <w:tcW w:w="1081"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4</w:t>
            </w:r>
          </w:p>
        </w:tc>
        <w:tc>
          <w:tcPr>
            <w:tcW w:w="984"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4</w:t>
            </w:r>
          </w:p>
        </w:tc>
        <w:tc>
          <w:tcPr>
            <w:tcW w:w="1550"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二选一必修</w:t>
            </w:r>
          </w:p>
        </w:tc>
        <w:tc>
          <w:tcPr>
            <w:tcW w:w="1293"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三上</w:t>
            </w:r>
          </w:p>
        </w:tc>
      </w:tr>
      <w:tr w:rsidR="00ED35E0">
        <w:trPr>
          <w:trHeight w:val="352"/>
          <w:jc w:val="center"/>
        </w:trPr>
        <w:tc>
          <w:tcPr>
            <w:tcW w:w="3161" w:type="dxa"/>
            <w:vAlign w:val="center"/>
          </w:tcPr>
          <w:p w:rsidR="00ED35E0" w:rsidRDefault="00000000">
            <w:pPr>
              <w:snapToGrid w:val="0"/>
              <w:spacing w:line="520" w:lineRule="exact"/>
              <w:jc w:val="left"/>
              <w:rPr>
                <w:rFonts w:ascii="仿宋_GB2312" w:eastAsia="仿宋_GB2312" w:hAnsi="宋体"/>
                <w:sz w:val="24"/>
                <w:lang w:eastAsia="zh-Hans"/>
              </w:rPr>
            </w:pPr>
            <w:r>
              <w:rPr>
                <w:rFonts w:ascii="仿宋_GB2312" w:eastAsia="仿宋_GB2312" w:hAnsi="宋体" w:hint="eastAsia"/>
                <w:sz w:val="24"/>
                <w:lang w:eastAsia="zh-Hans"/>
              </w:rPr>
              <w:t>美国文学史与选读（一）</w:t>
            </w:r>
          </w:p>
        </w:tc>
        <w:tc>
          <w:tcPr>
            <w:tcW w:w="1081"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2</w:t>
            </w:r>
          </w:p>
        </w:tc>
        <w:tc>
          <w:tcPr>
            <w:tcW w:w="984"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2</w:t>
            </w:r>
          </w:p>
        </w:tc>
        <w:tc>
          <w:tcPr>
            <w:tcW w:w="1550"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二选一必修</w:t>
            </w:r>
          </w:p>
        </w:tc>
        <w:tc>
          <w:tcPr>
            <w:tcW w:w="1293"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三下</w:t>
            </w:r>
          </w:p>
        </w:tc>
      </w:tr>
      <w:tr w:rsidR="00ED35E0">
        <w:trPr>
          <w:trHeight w:val="352"/>
          <w:jc w:val="center"/>
        </w:trPr>
        <w:tc>
          <w:tcPr>
            <w:tcW w:w="3161" w:type="dxa"/>
            <w:vAlign w:val="center"/>
          </w:tcPr>
          <w:p w:rsidR="00ED35E0" w:rsidRDefault="00000000">
            <w:pPr>
              <w:snapToGrid w:val="0"/>
              <w:spacing w:line="520" w:lineRule="exact"/>
              <w:jc w:val="left"/>
              <w:rPr>
                <w:rFonts w:ascii="仿宋_GB2312" w:eastAsia="仿宋_GB2312" w:hAnsi="宋体"/>
                <w:sz w:val="24"/>
                <w:lang w:eastAsia="zh-Hans"/>
              </w:rPr>
            </w:pPr>
            <w:r>
              <w:rPr>
                <w:rFonts w:ascii="仿宋_GB2312" w:eastAsia="仿宋_GB2312" w:hAnsi="宋体" w:hint="eastAsia"/>
                <w:sz w:val="24"/>
                <w:lang w:eastAsia="zh-Hans"/>
              </w:rPr>
              <w:t>美国文学史与选读（二）</w:t>
            </w:r>
          </w:p>
        </w:tc>
        <w:tc>
          <w:tcPr>
            <w:tcW w:w="1081"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2</w:t>
            </w:r>
          </w:p>
        </w:tc>
        <w:tc>
          <w:tcPr>
            <w:tcW w:w="984"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2</w:t>
            </w:r>
          </w:p>
        </w:tc>
        <w:tc>
          <w:tcPr>
            <w:tcW w:w="1550"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二选一必修</w:t>
            </w:r>
          </w:p>
        </w:tc>
        <w:tc>
          <w:tcPr>
            <w:tcW w:w="1293"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四上</w:t>
            </w:r>
          </w:p>
        </w:tc>
      </w:tr>
      <w:tr w:rsidR="00ED35E0">
        <w:trPr>
          <w:trHeight w:val="352"/>
          <w:jc w:val="center"/>
        </w:trPr>
        <w:tc>
          <w:tcPr>
            <w:tcW w:w="3161" w:type="dxa"/>
            <w:vAlign w:val="center"/>
          </w:tcPr>
          <w:p w:rsidR="00ED35E0" w:rsidRDefault="00000000">
            <w:pPr>
              <w:snapToGrid w:val="0"/>
              <w:spacing w:line="520" w:lineRule="exact"/>
              <w:jc w:val="left"/>
              <w:rPr>
                <w:rFonts w:ascii="仿宋_GB2312" w:eastAsia="仿宋_GB2312" w:hAnsi="宋体"/>
                <w:sz w:val="24"/>
                <w:lang w:eastAsia="zh-Hans"/>
              </w:rPr>
            </w:pPr>
            <w:r>
              <w:rPr>
                <w:rFonts w:ascii="仿宋_GB2312" w:eastAsia="仿宋_GB2312" w:hAnsi="宋体" w:hint="eastAsia"/>
                <w:sz w:val="24"/>
                <w:lang w:eastAsia="zh-Hans"/>
              </w:rPr>
              <w:t>其它英语专业课程</w:t>
            </w:r>
          </w:p>
        </w:tc>
        <w:tc>
          <w:tcPr>
            <w:tcW w:w="1081" w:type="dxa"/>
            <w:vAlign w:val="center"/>
          </w:tcPr>
          <w:p w:rsidR="00ED35E0" w:rsidRDefault="00ED35E0">
            <w:pPr>
              <w:snapToGrid w:val="0"/>
              <w:spacing w:line="520" w:lineRule="exact"/>
              <w:ind w:firstLine="420"/>
              <w:jc w:val="center"/>
              <w:rPr>
                <w:rFonts w:ascii="仿宋_GB2312" w:eastAsia="仿宋_GB2312" w:hAnsi="宋体"/>
                <w:sz w:val="24"/>
                <w:lang w:eastAsia="zh-Hans"/>
              </w:rPr>
            </w:pPr>
          </w:p>
        </w:tc>
        <w:tc>
          <w:tcPr>
            <w:tcW w:w="984" w:type="dxa"/>
            <w:vAlign w:val="center"/>
          </w:tcPr>
          <w:p w:rsidR="00ED35E0" w:rsidRDefault="00ED35E0">
            <w:pPr>
              <w:snapToGrid w:val="0"/>
              <w:spacing w:line="520" w:lineRule="exact"/>
              <w:ind w:firstLine="420"/>
              <w:jc w:val="center"/>
              <w:rPr>
                <w:rFonts w:ascii="仿宋_GB2312" w:eastAsia="仿宋_GB2312" w:hAnsi="宋体"/>
                <w:sz w:val="24"/>
                <w:lang w:eastAsia="zh-Hans"/>
              </w:rPr>
            </w:pPr>
          </w:p>
        </w:tc>
        <w:tc>
          <w:tcPr>
            <w:tcW w:w="1550"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项目选修</w:t>
            </w:r>
          </w:p>
        </w:tc>
        <w:tc>
          <w:tcPr>
            <w:tcW w:w="1293" w:type="dxa"/>
            <w:vAlign w:val="center"/>
          </w:tcPr>
          <w:p w:rsidR="00ED35E0" w:rsidRDefault="00ED35E0">
            <w:pPr>
              <w:snapToGrid w:val="0"/>
              <w:spacing w:line="520" w:lineRule="exact"/>
              <w:ind w:firstLine="420"/>
              <w:jc w:val="center"/>
              <w:rPr>
                <w:rFonts w:ascii="仿宋_GB2312" w:eastAsia="仿宋_GB2312" w:hAnsi="宋体"/>
                <w:sz w:val="24"/>
                <w:lang w:eastAsia="zh-Hans"/>
              </w:rPr>
            </w:pPr>
          </w:p>
        </w:tc>
      </w:tr>
    </w:tbl>
    <w:p w:rsidR="00ED35E0" w:rsidRDefault="00000000">
      <w:pPr>
        <w:snapToGrid w:val="0"/>
        <w:spacing w:line="520" w:lineRule="exact"/>
        <w:ind w:firstLine="420"/>
        <w:rPr>
          <w:rFonts w:ascii="仿宋_GB2312" w:eastAsia="仿宋_GB2312" w:hAnsi="宋体"/>
          <w:sz w:val="24"/>
          <w:lang w:eastAsia="zh-Hans"/>
        </w:rPr>
      </w:pPr>
      <w:r>
        <w:rPr>
          <w:rFonts w:ascii="仿宋_GB2312" w:eastAsia="仿宋_GB2312" w:hAnsi="宋体" w:hint="eastAsia"/>
          <w:sz w:val="24"/>
          <w:lang w:eastAsia="zh-Hans"/>
        </w:rPr>
        <w:t>备注：《英译汉》、《汉译英》至少一门；《英国文学史（一）》、《英国文学史（二）》至少一门；《美国文学史（一）》、《美国文学史（二）》至少一门。多选课程算选修课学分。</w:t>
      </w:r>
    </w:p>
    <w:p w:rsidR="00ED35E0" w:rsidRDefault="00000000">
      <w:pPr>
        <w:snapToGrid w:val="0"/>
        <w:spacing w:line="520" w:lineRule="exact"/>
        <w:ind w:firstLine="420"/>
        <w:rPr>
          <w:rFonts w:ascii="仿宋_GB2312" w:eastAsia="仿宋_GB2312" w:hAnsi="宋体"/>
          <w:sz w:val="24"/>
          <w:lang w:eastAsia="zh-Hans"/>
        </w:rPr>
      </w:pPr>
      <w:r>
        <w:rPr>
          <w:rFonts w:ascii="仿宋_GB2312" w:eastAsia="仿宋_GB2312" w:hAnsi="宋体" w:hint="eastAsia"/>
          <w:sz w:val="24"/>
          <w:lang w:eastAsia="zh-Hans"/>
        </w:rPr>
        <w:t>中文课程26学分：</w:t>
      </w:r>
    </w:p>
    <w:p w:rsidR="00ED35E0" w:rsidRDefault="00000000">
      <w:pPr>
        <w:snapToGrid w:val="0"/>
        <w:spacing w:line="520" w:lineRule="exact"/>
        <w:ind w:firstLine="420"/>
        <w:rPr>
          <w:rFonts w:ascii="仿宋_GB2312" w:eastAsia="仿宋_GB2312" w:hAnsi="宋体"/>
          <w:sz w:val="24"/>
          <w:lang w:eastAsia="zh-Hans"/>
        </w:rPr>
      </w:pPr>
      <w:r>
        <w:rPr>
          <w:rFonts w:ascii="仿宋_GB2312" w:eastAsia="仿宋_GB2312" w:hAnsi="宋体" w:hint="eastAsia"/>
          <w:sz w:val="24"/>
          <w:lang w:eastAsia="zh-Hans"/>
        </w:rPr>
        <w:t>其中项目必修18学分，项目选修≥8学分</w:t>
      </w:r>
    </w:p>
    <w:p w:rsidR="00ED35E0" w:rsidRDefault="00000000">
      <w:pPr>
        <w:snapToGrid w:val="0"/>
        <w:spacing w:line="520" w:lineRule="exact"/>
        <w:ind w:firstLine="420"/>
        <w:rPr>
          <w:rFonts w:ascii="仿宋_GB2312" w:eastAsia="仿宋_GB2312" w:hAnsi="宋体"/>
          <w:sz w:val="24"/>
          <w:lang w:eastAsia="zh-Hans"/>
        </w:rPr>
      </w:pPr>
      <w:r>
        <w:rPr>
          <w:rFonts w:ascii="仿宋_GB2312" w:eastAsia="仿宋_GB2312" w:hAnsi="宋体" w:hint="eastAsia"/>
          <w:sz w:val="24"/>
          <w:lang w:eastAsia="zh-Hans"/>
        </w:rPr>
        <w:t>若参加并完成本科生科研项目，课题内容涵盖中、英文交叉学科，可抵免4学分项目选修课程。</w:t>
      </w:r>
    </w:p>
    <w:tbl>
      <w:tblPr>
        <w:tblW w:w="7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5"/>
        <w:gridCol w:w="936"/>
        <w:gridCol w:w="993"/>
        <w:gridCol w:w="1429"/>
        <w:gridCol w:w="1308"/>
      </w:tblGrid>
      <w:tr w:rsidR="00ED35E0">
        <w:trPr>
          <w:trHeight w:val="352"/>
          <w:jc w:val="center"/>
        </w:trPr>
        <w:tc>
          <w:tcPr>
            <w:tcW w:w="3285" w:type="dxa"/>
            <w:vAlign w:val="center"/>
          </w:tcPr>
          <w:p w:rsidR="00ED35E0" w:rsidRDefault="00000000">
            <w:pPr>
              <w:snapToGrid w:val="0"/>
              <w:spacing w:line="520" w:lineRule="exact"/>
              <w:ind w:firstLine="420"/>
              <w:rPr>
                <w:rFonts w:ascii="仿宋_GB2312" w:eastAsia="仿宋_GB2312" w:hAnsi="宋体"/>
                <w:sz w:val="24"/>
                <w:lang w:eastAsia="zh-Hans"/>
              </w:rPr>
            </w:pPr>
            <w:r>
              <w:rPr>
                <w:rFonts w:ascii="仿宋_GB2312" w:eastAsia="仿宋_GB2312" w:hAnsi="宋体" w:hint="eastAsia"/>
                <w:sz w:val="24"/>
                <w:lang w:eastAsia="zh-Hans"/>
              </w:rPr>
              <w:t>课程名称</w:t>
            </w:r>
          </w:p>
        </w:tc>
        <w:tc>
          <w:tcPr>
            <w:tcW w:w="936" w:type="dxa"/>
            <w:vAlign w:val="center"/>
          </w:tcPr>
          <w:p w:rsidR="00ED35E0" w:rsidRDefault="00000000">
            <w:pPr>
              <w:snapToGrid w:val="0"/>
              <w:spacing w:line="520" w:lineRule="exact"/>
              <w:ind w:firstLineChars="50" w:firstLine="120"/>
              <w:rPr>
                <w:rFonts w:ascii="仿宋_GB2312" w:eastAsia="仿宋_GB2312" w:hAnsi="宋体"/>
                <w:sz w:val="24"/>
                <w:lang w:eastAsia="zh-Hans"/>
              </w:rPr>
            </w:pPr>
            <w:r>
              <w:rPr>
                <w:rFonts w:ascii="仿宋_GB2312" w:eastAsia="仿宋_GB2312" w:hAnsi="宋体" w:hint="eastAsia"/>
                <w:sz w:val="24"/>
                <w:lang w:eastAsia="zh-Hans"/>
              </w:rPr>
              <w:t>学分</w:t>
            </w:r>
          </w:p>
        </w:tc>
        <w:tc>
          <w:tcPr>
            <w:tcW w:w="993" w:type="dxa"/>
            <w:vAlign w:val="center"/>
          </w:tcPr>
          <w:p w:rsidR="00ED35E0" w:rsidRDefault="00000000">
            <w:pPr>
              <w:snapToGrid w:val="0"/>
              <w:spacing w:line="520" w:lineRule="exact"/>
              <w:rPr>
                <w:rFonts w:ascii="仿宋_GB2312" w:eastAsia="仿宋_GB2312" w:hAnsi="宋体"/>
                <w:sz w:val="24"/>
                <w:lang w:eastAsia="zh-Hans"/>
              </w:rPr>
            </w:pPr>
            <w:r>
              <w:rPr>
                <w:rFonts w:ascii="仿宋_GB2312" w:eastAsia="仿宋_GB2312" w:hAnsi="宋体" w:hint="eastAsia"/>
                <w:sz w:val="24"/>
                <w:lang w:eastAsia="zh-Hans"/>
              </w:rPr>
              <w:t>周学时</w:t>
            </w:r>
          </w:p>
        </w:tc>
        <w:tc>
          <w:tcPr>
            <w:tcW w:w="1429" w:type="dxa"/>
          </w:tcPr>
          <w:p w:rsidR="00ED35E0" w:rsidRDefault="00000000">
            <w:pPr>
              <w:snapToGrid w:val="0"/>
              <w:spacing w:line="520" w:lineRule="exact"/>
              <w:rPr>
                <w:rFonts w:ascii="仿宋_GB2312" w:eastAsia="仿宋_GB2312" w:hAnsi="宋体"/>
                <w:sz w:val="24"/>
                <w:lang w:eastAsia="zh-Hans"/>
              </w:rPr>
            </w:pPr>
            <w:r>
              <w:rPr>
                <w:rFonts w:ascii="仿宋_GB2312" w:eastAsia="仿宋_GB2312" w:hAnsi="宋体" w:hint="eastAsia"/>
                <w:sz w:val="24"/>
                <w:lang w:eastAsia="zh-Hans"/>
              </w:rPr>
              <w:t>课程性质</w:t>
            </w:r>
          </w:p>
        </w:tc>
        <w:tc>
          <w:tcPr>
            <w:tcW w:w="1308" w:type="dxa"/>
            <w:vAlign w:val="center"/>
          </w:tcPr>
          <w:p w:rsidR="00ED35E0" w:rsidRDefault="00000000">
            <w:pPr>
              <w:snapToGrid w:val="0"/>
              <w:spacing w:line="520" w:lineRule="exact"/>
              <w:rPr>
                <w:rFonts w:ascii="仿宋_GB2312" w:eastAsia="仿宋_GB2312" w:hAnsi="宋体"/>
                <w:sz w:val="24"/>
                <w:lang w:eastAsia="zh-Hans"/>
              </w:rPr>
            </w:pPr>
            <w:r>
              <w:rPr>
                <w:rFonts w:ascii="仿宋_GB2312" w:eastAsia="仿宋_GB2312" w:hAnsi="宋体" w:hint="eastAsia"/>
                <w:sz w:val="24"/>
                <w:lang w:eastAsia="zh-Hans"/>
              </w:rPr>
              <w:t>选课学期</w:t>
            </w:r>
          </w:p>
        </w:tc>
      </w:tr>
      <w:tr w:rsidR="00ED35E0">
        <w:trPr>
          <w:trHeight w:val="352"/>
          <w:jc w:val="center"/>
        </w:trPr>
        <w:tc>
          <w:tcPr>
            <w:tcW w:w="3285" w:type="dxa"/>
            <w:vAlign w:val="center"/>
          </w:tcPr>
          <w:p w:rsidR="00ED35E0" w:rsidRDefault="00000000">
            <w:pPr>
              <w:snapToGrid w:val="0"/>
              <w:spacing w:line="520" w:lineRule="exact"/>
              <w:ind w:firstLine="420"/>
              <w:rPr>
                <w:rFonts w:ascii="仿宋_GB2312" w:eastAsia="仿宋_GB2312" w:hAnsi="宋体"/>
                <w:sz w:val="24"/>
                <w:lang w:eastAsia="zh-Hans"/>
              </w:rPr>
            </w:pPr>
            <w:r>
              <w:rPr>
                <w:rFonts w:ascii="仿宋_GB2312" w:eastAsia="仿宋_GB2312" w:hAnsi="宋体" w:hint="eastAsia"/>
                <w:sz w:val="24"/>
                <w:lang w:eastAsia="zh-Hans"/>
              </w:rPr>
              <w:t>古代汉语（上）</w:t>
            </w:r>
          </w:p>
        </w:tc>
        <w:tc>
          <w:tcPr>
            <w:tcW w:w="936"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4</w:t>
            </w:r>
          </w:p>
        </w:tc>
        <w:tc>
          <w:tcPr>
            <w:tcW w:w="993"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4</w:t>
            </w:r>
          </w:p>
        </w:tc>
        <w:tc>
          <w:tcPr>
            <w:tcW w:w="1429" w:type="dxa"/>
          </w:tcPr>
          <w:p w:rsidR="00ED35E0" w:rsidRDefault="00000000">
            <w:pPr>
              <w:snapToGrid w:val="0"/>
              <w:spacing w:line="520" w:lineRule="exact"/>
              <w:rPr>
                <w:rFonts w:ascii="仿宋_GB2312" w:eastAsia="仿宋_GB2312" w:hAnsi="宋体"/>
                <w:sz w:val="24"/>
                <w:lang w:eastAsia="zh-Hans"/>
              </w:rPr>
            </w:pPr>
            <w:r>
              <w:rPr>
                <w:rFonts w:ascii="仿宋_GB2312" w:eastAsia="仿宋_GB2312" w:hAnsi="宋体" w:hint="eastAsia"/>
                <w:sz w:val="24"/>
                <w:lang w:eastAsia="zh-Hans"/>
              </w:rPr>
              <w:t>项目必修</w:t>
            </w:r>
          </w:p>
        </w:tc>
        <w:tc>
          <w:tcPr>
            <w:tcW w:w="1308" w:type="dxa"/>
            <w:vAlign w:val="center"/>
          </w:tcPr>
          <w:p w:rsidR="00ED35E0" w:rsidRDefault="00000000">
            <w:pPr>
              <w:snapToGrid w:val="0"/>
              <w:spacing w:line="520" w:lineRule="exact"/>
              <w:ind w:firstLine="420"/>
              <w:rPr>
                <w:rFonts w:ascii="仿宋_GB2312" w:eastAsia="仿宋_GB2312" w:hAnsi="宋体"/>
                <w:sz w:val="24"/>
                <w:lang w:eastAsia="zh-Hans"/>
              </w:rPr>
            </w:pPr>
            <w:r>
              <w:rPr>
                <w:rFonts w:ascii="仿宋_GB2312" w:eastAsia="仿宋_GB2312" w:hAnsi="宋体" w:hint="eastAsia"/>
                <w:sz w:val="24"/>
                <w:lang w:eastAsia="zh-Hans"/>
              </w:rPr>
              <w:t>一上</w:t>
            </w:r>
          </w:p>
        </w:tc>
      </w:tr>
      <w:tr w:rsidR="00ED35E0">
        <w:trPr>
          <w:trHeight w:val="352"/>
          <w:jc w:val="center"/>
        </w:trPr>
        <w:tc>
          <w:tcPr>
            <w:tcW w:w="3285" w:type="dxa"/>
            <w:vAlign w:val="center"/>
          </w:tcPr>
          <w:p w:rsidR="00ED35E0" w:rsidRDefault="00000000">
            <w:pPr>
              <w:snapToGrid w:val="0"/>
              <w:spacing w:line="520" w:lineRule="exact"/>
              <w:ind w:firstLine="420"/>
              <w:rPr>
                <w:rFonts w:ascii="仿宋_GB2312" w:eastAsia="仿宋_GB2312" w:hAnsi="宋体"/>
                <w:sz w:val="24"/>
                <w:lang w:eastAsia="zh-Hans"/>
              </w:rPr>
            </w:pPr>
            <w:r>
              <w:rPr>
                <w:rFonts w:ascii="仿宋_GB2312" w:eastAsia="仿宋_GB2312" w:hAnsi="宋体" w:hint="eastAsia"/>
                <w:sz w:val="24"/>
                <w:lang w:eastAsia="zh-Hans"/>
              </w:rPr>
              <w:t>古代汉语（下）</w:t>
            </w:r>
          </w:p>
        </w:tc>
        <w:tc>
          <w:tcPr>
            <w:tcW w:w="936"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4</w:t>
            </w:r>
          </w:p>
        </w:tc>
        <w:tc>
          <w:tcPr>
            <w:tcW w:w="993"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4</w:t>
            </w:r>
          </w:p>
        </w:tc>
        <w:tc>
          <w:tcPr>
            <w:tcW w:w="1429" w:type="dxa"/>
          </w:tcPr>
          <w:p w:rsidR="00ED35E0" w:rsidRDefault="00000000">
            <w:pPr>
              <w:snapToGrid w:val="0"/>
              <w:spacing w:line="520" w:lineRule="exact"/>
              <w:rPr>
                <w:rFonts w:ascii="仿宋_GB2312" w:eastAsia="仿宋_GB2312" w:hAnsi="宋体"/>
                <w:sz w:val="24"/>
                <w:lang w:eastAsia="zh-Hans"/>
              </w:rPr>
            </w:pPr>
            <w:r>
              <w:rPr>
                <w:rFonts w:ascii="仿宋_GB2312" w:eastAsia="仿宋_GB2312" w:hAnsi="宋体" w:hint="eastAsia"/>
                <w:sz w:val="24"/>
                <w:lang w:eastAsia="zh-Hans"/>
              </w:rPr>
              <w:t>项目必修</w:t>
            </w:r>
          </w:p>
        </w:tc>
        <w:tc>
          <w:tcPr>
            <w:tcW w:w="1308" w:type="dxa"/>
            <w:vAlign w:val="center"/>
          </w:tcPr>
          <w:p w:rsidR="00ED35E0" w:rsidRDefault="00000000">
            <w:pPr>
              <w:snapToGrid w:val="0"/>
              <w:spacing w:line="520" w:lineRule="exact"/>
              <w:ind w:firstLine="420"/>
              <w:rPr>
                <w:rFonts w:ascii="仿宋_GB2312" w:eastAsia="仿宋_GB2312" w:hAnsi="宋体"/>
                <w:sz w:val="24"/>
                <w:lang w:eastAsia="zh-Hans"/>
              </w:rPr>
            </w:pPr>
            <w:r>
              <w:rPr>
                <w:rFonts w:ascii="仿宋_GB2312" w:eastAsia="仿宋_GB2312" w:hAnsi="宋体" w:hint="eastAsia"/>
                <w:sz w:val="24"/>
                <w:lang w:eastAsia="zh-Hans"/>
              </w:rPr>
              <w:t>一下</w:t>
            </w:r>
          </w:p>
        </w:tc>
      </w:tr>
      <w:tr w:rsidR="00ED35E0">
        <w:trPr>
          <w:trHeight w:val="352"/>
          <w:jc w:val="center"/>
        </w:trPr>
        <w:tc>
          <w:tcPr>
            <w:tcW w:w="3285" w:type="dxa"/>
            <w:vAlign w:val="center"/>
          </w:tcPr>
          <w:p w:rsidR="00ED35E0" w:rsidRDefault="00000000">
            <w:pPr>
              <w:snapToGrid w:val="0"/>
              <w:spacing w:line="520" w:lineRule="exact"/>
              <w:ind w:firstLine="420"/>
              <w:rPr>
                <w:rFonts w:ascii="仿宋_GB2312" w:eastAsia="仿宋_GB2312" w:hAnsi="宋体"/>
                <w:sz w:val="24"/>
                <w:lang w:eastAsia="zh-Hans"/>
              </w:rPr>
            </w:pPr>
            <w:r>
              <w:rPr>
                <w:rFonts w:ascii="仿宋_GB2312" w:eastAsia="仿宋_GB2312" w:hAnsi="宋体" w:hint="eastAsia"/>
                <w:sz w:val="24"/>
                <w:lang w:eastAsia="zh-Hans"/>
              </w:rPr>
              <w:t>中国古代文学（上）</w:t>
            </w:r>
          </w:p>
        </w:tc>
        <w:tc>
          <w:tcPr>
            <w:tcW w:w="936"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3</w:t>
            </w:r>
          </w:p>
        </w:tc>
        <w:tc>
          <w:tcPr>
            <w:tcW w:w="993"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3</w:t>
            </w:r>
          </w:p>
        </w:tc>
        <w:tc>
          <w:tcPr>
            <w:tcW w:w="1429" w:type="dxa"/>
          </w:tcPr>
          <w:p w:rsidR="00ED35E0" w:rsidRDefault="00000000">
            <w:pPr>
              <w:snapToGrid w:val="0"/>
              <w:spacing w:line="520" w:lineRule="exact"/>
              <w:rPr>
                <w:rFonts w:ascii="仿宋_GB2312" w:eastAsia="仿宋_GB2312" w:hAnsi="宋体"/>
                <w:sz w:val="24"/>
                <w:lang w:eastAsia="zh-Hans"/>
              </w:rPr>
            </w:pPr>
            <w:r>
              <w:rPr>
                <w:rFonts w:ascii="仿宋_GB2312" w:eastAsia="仿宋_GB2312" w:hAnsi="宋体" w:hint="eastAsia"/>
                <w:sz w:val="24"/>
                <w:lang w:eastAsia="zh-Hans"/>
              </w:rPr>
              <w:t>项目必修</w:t>
            </w:r>
          </w:p>
        </w:tc>
        <w:tc>
          <w:tcPr>
            <w:tcW w:w="1308" w:type="dxa"/>
            <w:vAlign w:val="center"/>
          </w:tcPr>
          <w:p w:rsidR="00ED35E0" w:rsidRDefault="00000000">
            <w:pPr>
              <w:snapToGrid w:val="0"/>
              <w:spacing w:line="520" w:lineRule="exact"/>
              <w:ind w:firstLine="420"/>
              <w:rPr>
                <w:rFonts w:ascii="仿宋_GB2312" w:eastAsia="仿宋_GB2312" w:hAnsi="宋体"/>
                <w:sz w:val="24"/>
                <w:lang w:eastAsia="zh-Hans"/>
              </w:rPr>
            </w:pPr>
            <w:r>
              <w:rPr>
                <w:rFonts w:ascii="仿宋_GB2312" w:eastAsia="仿宋_GB2312" w:hAnsi="宋体" w:hint="eastAsia"/>
                <w:sz w:val="24"/>
                <w:lang w:eastAsia="zh-Hans"/>
              </w:rPr>
              <w:t>二上</w:t>
            </w:r>
          </w:p>
        </w:tc>
      </w:tr>
      <w:tr w:rsidR="00ED35E0">
        <w:trPr>
          <w:trHeight w:val="352"/>
          <w:jc w:val="center"/>
        </w:trPr>
        <w:tc>
          <w:tcPr>
            <w:tcW w:w="3285" w:type="dxa"/>
            <w:vAlign w:val="center"/>
          </w:tcPr>
          <w:p w:rsidR="00ED35E0" w:rsidRDefault="00000000">
            <w:pPr>
              <w:snapToGrid w:val="0"/>
              <w:spacing w:line="520" w:lineRule="exact"/>
              <w:ind w:firstLine="420"/>
              <w:rPr>
                <w:rFonts w:ascii="仿宋_GB2312" w:eastAsia="仿宋_GB2312" w:hAnsi="宋体"/>
                <w:sz w:val="24"/>
                <w:lang w:eastAsia="zh-Hans"/>
              </w:rPr>
            </w:pPr>
            <w:r>
              <w:rPr>
                <w:rFonts w:ascii="仿宋_GB2312" w:eastAsia="仿宋_GB2312" w:hAnsi="宋体" w:hint="eastAsia"/>
                <w:sz w:val="24"/>
                <w:lang w:eastAsia="zh-Hans"/>
              </w:rPr>
              <w:t>中国古代文学（下）</w:t>
            </w:r>
          </w:p>
        </w:tc>
        <w:tc>
          <w:tcPr>
            <w:tcW w:w="936"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3</w:t>
            </w:r>
          </w:p>
        </w:tc>
        <w:tc>
          <w:tcPr>
            <w:tcW w:w="993"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3</w:t>
            </w:r>
          </w:p>
        </w:tc>
        <w:tc>
          <w:tcPr>
            <w:tcW w:w="1429" w:type="dxa"/>
          </w:tcPr>
          <w:p w:rsidR="00ED35E0" w:rsidRDefault="00000000">
            <w:pPr>
              <w:snapToGrid w:val="0"/>
              <w:spacing w:line="520" w:lineRule="exact"/>
              <w:rPr>
                <w:rFonts w:ascii="仿宋_GB2312" w:eastAsia="仿宋_GB2312" w:hAnsi="宋体"/>
                <w:sz w:val="24"/>
                <w:lang w:eastAsia="zh-Hans"/>
              </w:rPr>
            </w:pPr>
            <w:r>
              <w:rPr>
                <w:rFonts w:ascii="仿宋_GB2312" w:eastAsia="仿宋_GB2312" w:hAnsi="宋体" w:hint="eastAsia"/>
                <w:sz w:val="24"/>
                <w:lang w:eastAsia="zh-Hans"/>
              </w:rPr>
              <w:t>项目必修</w:t>
            </w:r>
          </w:p>
        </w:tc>
        <w:tc>
          <w:tcPr>
            <w:tcW w:w="1308" w:type="dxa"/>
            <w:vAlign w:val="center"/>
          </w:tcPr>
          <w:p w:rsidR="00ED35E0" w:rsidRDefault="00000000">
            <w:pPr>
              <w:snapToGrid w:val="0"/>
              <w:spacing w:line="520" w:lineRule="exact"/>
              <w:ind w:firstLine="420"/>
              <w:rPr>
                <w:rFonts w:ascii="仿宋_GB2312" w:eastAsia="仿宋_GB2312" w:hAnsi="宋体"/>
                <w:sz w:val="24"/>
                <w:lang w:eastAsia="zh-Hans"/>
              </w:rPr>
            </w:pPr>
            <w:r>
              <w:rPr>
                <w:rFonts w:ascii="仿宋_GB2312" w:eastAsia="仿宋_GB2312" w:hAnsi="宋体" w:hint="eastAsia"/>
                <w:sz w:val="24"/>
                <w:lang w:eastAsia="zh-Hans"/>
              </w:rPr>
              <w:t>二下</w:t>
            </w:r>
          </w:p>
        </w:tc>
      </w:tr>
      <w:tr w:rsidR="00ED35E0">
        <w:trPr>
          <w:trHeight w:val="352"/>
          <w:jc w:val="center"/>
        </w:trPr>
        <w:tc>
          <w:tcPr>
            <w:tcW w:w="3285" w:type="dxa"/>
            <w:vAlign w:val="center"/>
          </w:tcPr>
          <w:p w:rsidR="00ED35E0" w:rsidRDefault="00000000">
            <w:pPr>
              <w:snapToGrid w:val="0"/>
              <w:spacing w:line="520" w:lineRule="exact"/>
              <w:ind w:firstLine="420"/>
              <w:rPr>
                <w:rFonts w:ascii="仿宋_GB2312" w:eastAsia="仿宋_GB2312" w:hAnsi="宋体"/>
                <w:sz w:val="24"/>
                <w:lang w:eastAsia="zh-Hans"/>
              </w:rPr>
            </w:pPr>
            <w:r>
              <w:rPr>
                <w:rFonts w:ascii="仿宋_GB2312" w:eastAsia="仿宋_GB2312" w:hAnsi="宋体" w:hint="eastAsia"/>
                <w:sz w:val="24"/>
                <w:lang w:eastAsia="zh-Hans"/>
              </w:rPr>
              <w:t>先秦诸子散文精读</w:t>
            </w:r>
          </w:p>
        </w:tc>
        <w:tc>
          <w:tcPr>
            <w:tcW w:w="936"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2</w:t>
            </w:r>
          </w:p>
        </w:tc>
        <w:tc>
          <w:tcPr>
            <w:tcW w:w="993"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2</w:t>
            </w:r>
          </w:p>
        </w:tc>
        <w:tc>
          <w:tcPr>
            <w:tcW w:w="1429" w:type="dxa"/>
          </w:tcPr>
          <w:p w:rsidR="00ED35E0" w:rsidRDefault="00000000">
            <w:pPr>
              <w:snapToGrid w:val="0"/>
              <w:spacing w:line="520" w:lineRule="exact"/>
              <w:rPr>
                <w:rFonts w:ascii="仿宋_GB2312" w:eastAsia="仿宋_GB2312" w:hAnsi="宋体"/>
                <w:sz w:val="24"/>
                <w:lang w:eastAsia="zh-Hans"/>
              </w:rPr>
            </w:pPr>
            <w:r>
              <w:rPr>
                <w:rFonts w:ascii="仿宋_GB2312" w:eastAsia="仿宋_GB2312" w:hAnsi="宋体" w:hint="eastAsia"/>
                <w:sz w:val="24"/>
                <w:lang w:eastAsia="zh-Hans"/>
              </w:rPr>
              <w:t>项目必修</w:t>
            </w:r>
          </w:p>
        </w:tc>
        <w:tc>
          <w:tcPr>
            <w:tcW w:w="1308" w:type="dxa"/>
            <w:vAlign w:val="center"/>
          </w:tcPr>
          <w:p w:rsidR="00ED35E0" w:rsidRDefault="00000000">
            <w:pPr>
              <w:snapToGrid w:val="0"/>
              <w:spacing w:line="520" w:lineRule="exact"/>
              <w:ind w:firstLine="420"/>
              <w:rPr>
                <w:rFonts w:ascii="仿宋_GB2312" w:eastAsia="仿宋_GB2312" w:hAnsi="宋体"/>
                <w:sz w:val="24"/>
                <w:lang w:eastAsia="zh-Hans"/>
              </w:rPr>
            </w:pPr>
            <w:r>
              <w:rPr>
                <w:rFonts w:ascii="仿宋_GB2312" w:eastAsia="仿宋_GB2312" w:hAnsi="宋体" w:hint="eastAsia"/>
                <w:sz w:val="24"/>
                <w:lang w:eastAsia="zh-Hans"/>
              </w:rPr>
              <w:t>三上</w:t>
            </w:r>
          </w:p>
        </w:tc>
      </w:tr>
      <w:tr w:rsidR="00ED35E0">
        <w:trPr>
          <w:trHeight w:val="352"/>
          <w:jc w:val="center"/>
        </w:trPr>
        <w:tc>
          <w:tcPr>
            <w:tcW w:w="3285" w:type="dxa"/>
            <w:vAlign w:val="center"/>
          </w:tcPr>
          <w:p w:rsidR="00ED35E0" w:rsidRDefault="00000000">
            <w:pPr>
              <w:snapToGrid w:val="0"/>
              <w:spacing w:line="520" w:lineRule="exact"/>
              <w:ind w:firstLine="420"/>
              <w:rPr>
                <w:rFonts w:ascii="仿宋_GB2312" w:eastAsia="仿宋_GB2312" w:hAnsi="宋体"/>
                <w:sz w:val="24"/>
                <w:lang w:eastAsia="zh-Hans"/>
              </w:rPr>
            </w:pPr>
            <w:r>
              <w:rPr>
                <w:rFonts w:ascii="仿宋_GB2312" w:eastAsia="仿宋_GB2312" w:hAnsi="宋体" w:hint="eastAsia"/>
                <w:sz w:val="24"/>
                <w:lang w:eastAsia="zh-Hans"/>
              </w:rPr>
              <w:t>比较文学名篇导读</w:t>
            </w:r>
          </w:p>
        </w:tc>
        <w:tc>
          <w:tcPr>
            <w:tcW w:w="936"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2</w:t>
            </w:r>
          </w:p>
        </w:tc>
        <w:tc>
          <w:tcPr>
            <w:tcW w:w="993"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2</w:t>
            </w:r>
          </w:p>
        </w:tc>
        <w:tc>
          <w:tcPr>
            <w:tcW w:w="1429" w:type="dxa"/>
          </w:tcPr>
          <w:p w:rsidR="00ED35E0" w:rsidRDefault="00000000">
            <w:pPr>
              <w:snapToGrid w:val="0"/>
              <w:spacing w:line="520" w:lineRule="exact"/>
              <w:rPr>
                <w:rFonts w:ascii="仿宋_GB2312" w:eastAsia="仿宋_GB2312" w:hAnsi="宋体"/>
                <w:sz w:val="24"/>
                <w:lang w:eastAsia="zh-Hans"/>
              </w:rPr>
            </w:pPr>
            <w:r>
              <w:rPr>
                <w:rFonts w:ascii="仿宋_GB2312" w:eastAsia="仿宋_GB2312" w:hAnsi="宋体" w:hint="eastAsia"/>
                <w:sz w:val="24"/>
                <w:lang w:eastAsia="zh-Hans"/>
              </w:rPr>
              <w:t>项目必修</w:t>
            </w:r>
          </w:p>
        </w:tc>
        <w:tc>
          <w:tcPr>
            <w:tcW w:w="1308" w:type="dxa"/>
            <w:vAlign w:val="center"/>
          </w:tcPr>
          <w:p w:rsidR="00ED35E0" w:rsidRDefault="00000000">
            <w:pPr>
              <w:snapToGrid w:val="0"/>
              <w:spacing w:line="520" w:lineRule="exact"/>
              <w:ind w:firstLine="420"/>
              <w:rPr>
                <w:rFonts w:ascii="仿宋_GB2312" w:eastAsia="仿宋_GB2312" w:hAnsi="宋体"/>
                <w:sz w:val="24"/>
                <w:lang w:eastAsia="zh-Hans"/>
              </w:rPr>
            </w:pPr>
            <w:r>
              <w:rPr>
                <w:rFonts w:ascii="仿宋_GB2312" w:eastAsia="仿宋_GB2312" w:hAnsi="宋体" w:hint="eastAsia"/>
                <w:sz w:val="24"/>
                <w:lang w:eastAsia="zh-Hans"/>
              </w:rPr>
              <w:t>三上</w:t>
            </w:r>
          </w:p>
        </w:tc>
      </w:tr>
      <w:tr w:rsidR="00ED35E0">
        <w:trPr>
          <w:trHeight w:val="352"/>
          <w:jc w:val="center"/>
        </w:trPr>
        <w:tc>
          <w:tcPr>
            <w:tcW w:w="3285" w:type="dxa"/>
            <w:vAlign w:val="center"/>
          </w:tcPr>
          <w:p w:rsidR="00ED35E0" w:rsidRDefault="00000000">
            <w:pPr>
              <w:snapToGrid w:val="0"/>
              <w:spacing w:line="520" w:lineRule="exact"/>
              <w:ind w:firstLine="420"/>
              <w:rPr>
                <w:rFonts w:ascii="仿宋_GB2312" w:eastAsia="仿宋_GB2312" w:hAnsi="宋体"/>
                <w:sz w:val="24"/>
                <w:lang w:eastAsia="zh-Hans"/>
              </w:rPr>
            </w:pPr>
            <w:r>
              <w:rPr>
                <w:rFonts w:ascii="仿宋_GB2312" w:eastAsia="仿宋_GB2312" w:hAnsi="宋体" w:hint="eastAsia"/>
                <w:sz w:val="24"/>
                <w:lang w:eastAsia="zh-Hans"/>
              </w:rPr>
              <w:t>现代汉语（上）</w:t>
            </w:r>
          </w:p>
        </w:tc>
        <w:tc>
          <w:tcPr>
            <w:tcW w:w="936"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3</w:t>
            </w:r>
          </w:p>
        </w:tc>
        <w:tc>
          <w:tcPr>
            <w:tcW w:w="993"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3</w:t>
            </w:r>
          </w:p>
        </w:tc>
        <w:tc>
          <w:tcPr>
            <w:tcW w:w="1429" w:type="dxa"/>
          </w:tcPr>
          <w:p w:rsidR="00ED35E0" w:rsidRDefault="00000000">
            <w:pPr>
              <w:snapToGrid w:val="0"/>
              <w:spacing w:line="520" w:lineRule="exact"/>
              <w:rPr>
                <w:rFonts w:ascii="仿宋_GB2312" w:eastAsia="仿宋_GB2312" w:hAnsi="宋体"/>
                <w:sz w:val="24"/>
                <w:lang w:eastAsia="zh-Hans"/>
              </w:rPr>
            </w:pPr>
            <w:r>
              <w:rPr>
                <w:rFonts w:ascii="仿宋_GB2312" w:eastAsia="仿宋_GB2312" w:hAnsi="宋体" w:hint="eastAsia"/>
                <w:sz w:val="24"/>
                <w:lang w:eastAsia="zh-Hans"/>
              </w:rPr>
              <w:t>项目选修</w:t>
            </w:r>
          </w:p>
        </w:tc>
        <w:tc>
          <w:tcPr>
            <w:tcW w:w="1308" w:type="dxa"/>
            <w:vAlign w:val="center"/>
          </w:tcPr>
          <w:p w:rsidR="00ED35E0" w:rsidRDefault="00000000">
            <w:pPr>
              <w:snapToGrid w:val="0"/>
              <w:spacing w:line="520" w:lineRule="exact"/>
              <w:ind w:firstLine="420"/>
              <w:rPr>
                <w:rFonts w:ascii="仿宋_GB2312" w:eastAsia="仿宋_GB2312" w:hAnsi="宋体"/>
                <w:sz w:val="24"/>
                <w:lang w:eastAsia="zh-Hans"/>
              </w:rPr>
            </w:pPr>
            <w:r>
              <w:rPr>
                <w:rFonts w:ascii="仿宋_GB2312" w:eastAsia="仿宋_GB2312" w:hAnsi="宋体" w:hint="eastAsia"/>
                <w:sz w:val="24"/>
                <w:lang w:eastAsia="zh-Hans"/>
              </w:rPr>
              <w:t>一上</w:t>
            </w:r>
          </w:p>
        </w:tc>
      </w:tr>
      <w:tr w:rsidR="00ED35E0">
        <w:trPr>
          <w:trHeight w:val="352"/>
          <w:jc w:val="center"/>
        </w:trPr>
        <w:tc>
          <w:tcPr>
            <w:tcW w:w="3285" w:type="dxa"/>
            <w:vAlign w:val="center"/>
          </w:tcPr>
          <w:p w:rsidR="00ED35E0" w:rsidRDefault="00000000">
            <w:pPr>
              <w:snapToGrid w:val="0"/>
              <w:spacing w:line="520" w:lineRule="exact"/>
              <w:ind w:firstLine="420"/>
              <w:rPr>
                <w:rFonts w:ascii="仿宋_GB2312" w:eastAsia="仿宋_GB2312" w:hAnsi="宋体"/>
                <w:sz w:val="24"/>
                <w:lang w:eastAsia="zh-Hans"/>
              </w:rPr>
            </w:pPr>
            <w:r>
              <w:rPr>
                <w:rFonts w:ascii="仿宋_GB2312" w:eastAsia="仿宋_GB2312" w:hAnsi="宋体" w:hint="eastAsia"/>
                <w:sz w:val="24"/>
                <w:lang w:eastAsia="zh-Hans"/>
              </w:rPr>
              <w:t>现代汉语（下）</w:t>
            </w:r>
          </w:p>
        </w:tc>
        <w:tc>
          <w:tcPr>
            <w:tcW w:w="936"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3</w:t>
            </w:r>
          </w:p>
        </w:tc>
        <w:tc>
          <w:tcPr>
            <w:tcW w:w="993"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3</w:t>
            </w:r>
          </w:p>
        </w:tc>
        <w:tc>
          <w:tcPr>
            <w:tcW w:w="1429" w:type="dxa"/>
          </w:tcPr>
          <w:p w:rsidR="00ED35E0" w:rsidRDefault="00000000">
            <w:pPr>
              <w:snapToGrid w:val="0"/>
              <w:spacing w:line="520" w:lineRule="exact"/>
              <w:rPr>
                <w:rFonts w:ascii="仿宋_GB2312" w:eastAsia="仿宋_GB2312" w:hAnsi="宋体"/>
                <w:sz w:val="24"/>
                <w:lang w:eastAsia="zh-Hans"/>
              </w:rPr>
            </w:pPr>
            <w:r>
              <w:rPr>
                <w:rFonts w:ascii="仿宋_GB2312" w:eastAsia="仿宋_GB2312" w:hAnsi="宋体" w:hint="eastAsia"/>
                <w:sz w:val="24"/>
                <w:lang w:eastAsia="zh-Hans"/>
              </w:rPr>
              <w:t>项目选修</w:t>
            </w:r>
          </w:p>
        </w:tc>
        <w:tc>
          <w:tcPr>
            <w:tcW w:w="1308" w:type="dxa"/>
            <w:vAlign w:val="center"/>
          </w:tcPr>
          <w:p w:rsidR="00ED35E0" w:rsidRDefault="00000000">
            <w:pPr>
              <w:snapToGrid w:val="0"/>
              <w:spacing w:line="520" w:lineRule="exact"/>
              <w:ind w:firstLine="420"/>
              <w:rPr>
                <w:rFonts w:ascii="仿宋_GB2312" w:eastAsia="仿宋_GB2312" w:hAnsi="宋体"/>
                <w:sz w:val="24"/>
                <w:lang w:eastAsia="zh-Hans"/>
              </w:rPr>
            </w:pPr>
            <w:r>
              <w:rPr>
                <w:rFonts w:ascii="仿宋_GB2312" w:eastAsia="仿宋_GB2312" w:hAnsi="宋体" w:hint="eastAsia"/>
                <w:sz w:val="24"/>
                <w:lang w:eastAsia="zh-Hans"/>
              </w:rPr>
              <w:t>一下</w:t>
            </w:r>
          </w:p>
        </w:tc>
      </w:tr>
      <w:tr w:rsidR="00ED35E0">
        <w:trPr>
          <w:trHeight w:val="352"/>
          <w:jc w:val="center"/>
        </w:trPr>
        <w:tc>
          <w:tcPr>
            <w:tcW w:w="3285" w:type="dxa"/>
            <w:vAlign w:val="center"/>
          </w:tcPr>
          <w:p w:rsidR="00ED35E0" w:rsidRDefault="00000000">
            <w:pPr>
              <w:snapToGrid w:val="0"/>
              <w:spacing w:line="520" w:lineRule="exact"/>
              <w:ind w:firstLine="420"/>
              <w:rPr>
                <w:rFonts w:ascii="仿宋_GB2312" w:eastAsia="仿宋_GB2312" w:hAnsi="宋体"/>
                <w:sz w:val="24"/>
                <w:lang w:eastAsia="zh-Hans"/>
              </w:rPr>
            </w:pPr>
            <w:r>
              <w:rPr>
                <w:rFonts w:ascii="仿宋_GB2312" w:eastAsia="仿宋_GB2312" w:hAnsi="宋体" w:hint="eastAsia"/>
                <w:sz w:val="24"/>
                <w:lang w:eastAsia="zh-Hans"/>
              </w:rPr>
              <w:t>语言学概论</w:t>
            </w:r>
          </w:p>
        </w:tc>
        <w:tc>
          <w:tcPr>
            <w:tcW w:w="936"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3</w:t>
            </w:r>
          </w:p>
        </w:tc>
        <w:tc>
          <w:tcPr>
            <w:tcW w:w="993"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3</w:t>
            </w:r>
          </w:p>
        </w:tc>
        <w:tc>
          <w:tcPr>
            <w:tcW w:w="1429" w:type="dxa"/>
          </w:tcPr>
          <w:p w:rsidR="00ED35E0" w:rsidRDefault="00000000">
            <w:pPr>
              <w:snapToGrid w:val="0"/>
              <w:spacing w:line="520" w:lineRule="exact"/>
              <w:rPr>
                <w:rFonts w:ascii="仿宋_GB2312" w:eastAsia="仿宋_GB2312" w:hAnsi="宋体"/>
                <w:sz w:val="24"/>
                <w:lang w:eastAsia="zh-Hans"/>
              </w:rPr>
            </w:pPr>
            <w:r>
              <w:rPr>
                <w:rFonts w:ascii="仿宋_GB2312" w:eastAsia="仿宋_GB2312" w:hAnsi="宋体" w:hint="eastAsia"/>
                <w:sz w:val="24"/>
                <w:lang w:eastAsia="zh-Hans"/>
              </w:rPr>
              <w:t>项目选修</w:t>
            </w:r>
          </w:p>
        </w:tc>
        <w:tc>
          <w:tcPr>
            <w:tcW w:w="1308" w:type="dxa"/>
            <w:vAlign w:val="center"/>
          </w:tcPr>
          <w:p w:rsidR="00ED35E0" w:rsidRDefault="00ED35E0">
            <w:pPr>
              <w:snapToGrid w:val="0"/>
              <w:spacing w:line="520" w:lineRule="exact"/>
              <w:ind w:firstLine="420"/>
              <w:rPr>
                <w:rFonts w:ascii="仿宋_GB2312" w:eastAsia="仿宋_GB2312" w:hAnsi="宋体"/>
                <w:sz w:val="24"/>
                <w:lang w:eastAsia="zh-Hans"/>
              </w:rPr>
            </w:pPr>
          </w:p>
        </w:tc>
      </w:tr>
      <w:tr w:rsidR="00ED35E0">
        <w:trPr>
          <w:trHeight w:val="352"/>
          <w:jc w:val="center"/>
        </w:trPr>
        <w:tc>
          <w:tcPr>
            <w:tcW w:w="3285" w:type="dxa"/>
            <w:vAlign w:val="center"/>
          </w:tcPr>
          <w:p w:rsidR="00ED35E0" w:rsidRDefault="00000000">
            <w:pPr>
              <w:snapToGrid w:val="0"/>
              <w:spacing w:line="520" w:lineRule="exact"/>
              <w:ind w:firstLine="420"/>
              <w:rPr>
                <w:rFonts w:ascii="仿宋_GB2312" w:eastAsia="仿宋_GB2312" w:hAnsi="宋体"/>
                <w:sz w:val="24"/>
                <w:lang w:eastAsia="zh-Hans"/>
              </w:rPr>
            </w:pPr>
            <w:r>
              <w:rPr>
                <w:rFonts w:ascii="仿宋_GB2312" w:eastAsia="仿宋_GB2312" w:hAnsi="宋体" w:hint="eastAsia"/>
                <w:sz w:val="24"/>
                <w:lang w:eastAsia="zh-Hans"/>
              </w:rPr>
              <w:lastRenderedPageBreak/>
              <w:t>中国现代文学史</w:t>
            </w:r>
          </w:p>
        </w:tc>
        <w:tc>
          <w:tcPr>
            <w:tcW w:w="936"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4</w:t>
            </w:r>
          </w:p>
        </w:tc>
        <w:tc>
          <w:tcPr>
            <w:tcW w:w="993"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4</w:t>
            </w:r>
          </w:p>
        </w:tc>
        <w:tc>
          <w:tcPr>
            <w:tcW w:w="1429" w:type="dxa"/>
          </w:tcPr>
          <w:p w:rsidR="00ED35E0" w:rsidRDefault="00000000">
            <w:pPr>
              <w:snapToGrid w:val="0"/>
              <w:spacing w:line="520" w:lineRule="exact"/>
              <w:rPr>
                <w:rFonts w:ascii="仿宋_GB2312" w:eastAsia="仿宋_GB2312" w:hAnsi="宋体"/>
                <w:sz w:val="24"/>
                <w:lang w:eastAsia="zh-Hans"/>
              </w:rPr>
            </w:pPr>
            <w:r>
              <w:rPr>
                <w:rFonts w:ascii="仿宋_GB2312" w:eastAsia="仿宋_GB2312" w:hAnsi="宋体" w:hint="eastAsia"/>
                <w:sz w:val="24"/>
                <w:lang w:eastAsia="zh-Hans"/>
              </w:rPr>
              <w:t>项目选修</w:t>
            </w:r>
          </w:p>
        </w:tc>
        <w:tc>
          <w:tcPr>
            <w:tcW w:w="1308" w:type="dxa"/>
            <w:vAlign w:val="center"/>
          </w:tcPr>
          <w:p w:rsidR="00ED35E0" w:rsidRDefault="00ED35E0">
            <w:pPr>
              <w:snapToGrid w:val="0"/>
              <w:spacing w:line="520" w:lineRule="exact"/>
              <w:ind w:firstLine="420"/>
              <w:rPr>
                <w:rFonts w:ascii="仿宋_GB2312" w:eastAsia="仿宋_GB2312" w:hAnsi="宋体"/>
                <w:sz w:val="24"/>
                <w:lang w:eastAsia="zh-Hans"/>
              </w:rPr>
            </w:pPr>
          </w:p>
        </w:tc>
      </w:tr>
      <w:tr w:rsidR="00ED35E0">
        <w:trPr>
          <w:trHeight w:val="352"/>
          <w:jc w:val="center"/>
        </w:trPr>
        <w:tc>
          <w:tcPr>
            <w:tcW w:w="3285" w:type="dxa"/>
            <w:vAlign w:val="center"/>
          </w:tcPr>
          <w:p w:rsidR="00ED35E0" w:rsidRDefault="00000000">
            <w:pPr>
              <w:snapToGrid w:val="0"/>
              <w:spacing w:line="520" w:lineRule="exact"/>
              <w:ind w:firstLine="420"/>
              <w:rPr>
                <w:rFonts w:ascii="仿宋_GB2312" w:eastAsia="仿宋_GB2312" w:hAnsi="宋体"/>
                <w:sz w:val="24"/>
                <w:lang w:eastAsia="zh-Hans"/>
              </w:rPr>
            </w:pPr>
            <w:r>
              <w:rPr>
                <w:rFonts w:ascii="仿宋_GB2312" w:eastAsia="仿宋_GB2312" w:hAnsi="宋体" w:hint="eastAsia"/>
                <w:sz w:val="24"/>
                <w:lang w:eastAsia="zh-Hans"/>
              </w:rPr>
              <w:t>中国当代文学</w:t>
            </w:r>
          </w:p>
        </w:tc>
        <w:tc>
          <w:tcPr>
            <w:tcW w:w="936"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4</w:t>
            </w:r>
          </w:p>
        </w:tc>
        <w:tc>
          <w:tcPr>
            <w:tcW w:w="993"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4</w:t>
            </w:r>
          </w:p>
        </w:tc>
        <w:tc>
          <w:tcPr>
            <w:tcW w:w="1429" w:type="dxa"/>
          </w:tcPr>
          <w:p w:rsidR="00ED35E0" w:rsidRDefault="00000000">
            <w:pPr>
              <w:snapToGrid w:val="0"/>
              <w:spacing w:line="520" w:lineRule="exact"/>
              <w:rPr>
                <w:rFonts w:ascii="仿宋_GB2312" w:eastAsia="仿宋_GB2312" w:hAnsi="宋体"/>
                <w:sz w:val="24"/>
                <w:lang w:eastAsia="zh-Hans"/>
              </w:rPr>
            </w:pPr>
            <w:r>
              <w:rPr>
                <w:rFonts w:ascii="仿宋_GB2312" w:eastAsia="仿宋_GB2312" w:hAnsi="宋体" w:hint="eastAsia"/>
                <w:sz w:val="24"/>
                <w:lang w:eastAsia="zh-Hans"/>
              </w:rPr>
              <w:t>项目选修</w:t>
            </w:r>
          </w:p>
        </w:tc>
        <w:tc>
          <w:tcPr>
            <w:tcW w:w="1308" w:type="dxa"/>
            <w:vAlign w:val="center"/>
          </w:tcPr>
          <w:p w:rsidR="00ED35E0" w:rsidRDefault="00ED35E0">
            <w:pPr>
              <w:snapToGrid w:val="0"/>
              <w:spacing w:line="520" w:lineRule="exact"/>
              <w:ind w:firstLine="420"/>
              <w:rPr>
                <w:rFonts w:ascii="仿宋_GB2312" w:eastAsia="仿宋_GB2312" w:hAnsi="宋体"/>
                <w:sz w:val="24"/>
                <w:lang w:eastAsia="zh-Hans"/>
              </w:rPr>
            </w:pPr>
          </w:p>
        </w:tc>
      </w:tr>
      <w:tr w:rsidR="00ED35E0">
        <w:trPr>
          <w:trHeight w:val="352"/>
          <w:jc w:val="center"/>
        </w:trPr>
        <w:tc>
          <w:tcPr>
            <w:tcW w:w="3285" w:type="dxa"/>
            <w:vAlign w:val="center"/>
          </w:tcPr>
          <w:p w:rsidR="00ED35E0" w:rsidRDefault="00000000">
            <w:pPr>
              <w:snapToGrid w:val="0"/>
              <w:spacing w:line="520" w:lineRule="exact"/>
              <w:ind w:firstLine="420"/>
              <w:rPr>
                <w:rFonts w:ascii="仿宋_GB2312" w:eastAsia="仿宋_GB2312" w:hAnsi="宋体"/>
                <w:sz w:val="24"/>
                <w:lang w:eastAsia="zh-Hans"/>
              </w:rPr>
            </w:pPr>
            <w:r>
              <w:rPr>
                <w:rFonts w:ascii="仿宋_GB2312" w:eastAsia="仿宋_GB2312" w:hAnsi="宋体" w:hint="eastAsia"/>
                <w:sz w:val="24"/>
                <w:lang w:eastAsia="zh-Hans"/>
              </w:rPr>
              <w:t>古典文献学基础</w:t>
            </w:r>
          </w:p>
        </w:tc>
        <w:tc>
          <w:tcPr>
            <w:tcW w:w="936"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3</w:t>
            </w:r>
          </w:p>
        </w:tc>
        <w:tc>
          <w:tcPr>
            <w:tcW w:w="993"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3</w:t>
            </w:r>
          </w:p>
        </w:tc>
        <w:tc>
          <w:tcPr>
            <w:tcW w:w="1429" w:type="dxa"/>
          </w:tcPr>
          <w:p w:rsidR="00ED35E0" w:rsidRDefault="00000000">
            <w:pPr>
              <w:snapToGrid w:val="0"/>
              <w:spacing w:line="520" w:lineRule="exact"/>
              <w:rPr>
                <w:rFonts w:ascii="仿宋_GB2312" w:eastAsia="仿宋_GB2312" w:hAnsi="宋体"/>
                <w:sz w:val="24"/>
                <w:lang w:eastAsia="zh-Hans"/>
              </w:rPr>
            </w:pPr>
            <w:r>
              <w:rPr>
                <w:rFonts w:ascii="仿宋_GB2312" w:eastAsia="仿宋_GB2312" w:hAnsi="宋体" w:hint="eastAsia"/>
                <w:sz w:val="24"/>
                <w:lang w:eastAsia="zh-Hans"/>
              </w:rPr>
              <w:t>项目选修</w:t>
            </w:r>
          </w:p>
        </w:tc>
        <w:tc>
          <w:tcPr>
            <w:tcW w:w="1308" w:type="dxa"/>
            <w:vAlign w:val="center"/>
          </w:tcPr>
          <w:p w:rsidR="00ED35E0" w:rsidRDefault="00ED35E0">
            <w:pPr>
              <w:snapToGrid w:val="0"/>
              <w:spacing w:line="520" w:lineRule="exact"/>
              <w:ind w:firstLine="420"/>
              <w:rPr>
                <w:rFonts w:ascii="仿宋_GB2312" w:eastAsia="仿宋_GB2312" w:hAnsi="宋体"/>
                <w:sz w:val="24"/>
                <w:lang w:eastAsia="zh-Hans"/>
              </w:rPr>
            </w:pPr>
          </w:p>
        </w:tc>
      </w:tr>
      <w:tr w:rsidR="00ED35E0">
        <w:trPr>
          <w:trHeight w:val="352"/>
          <w:jc w:val="center"/>
        </w:trPr>
        <w:tc>
          <w:tcPr>
            <w:tcW w:w="3285" w:type="dxa"/>
            <w:vAlign w:val="center"/>
          </w:tcPr>
          <w:p w:rsidR="00ED35E0" w:rsidRDefault="00000000">
            <w:pPr>
              <w:snapToGrid w:val="0"/>
              <w:spacing w:line="520" w:lineRule="exact"/>
              <w:ind w:firstLine="420"/>
              <w:rPr>
                <w:rFonts w:ascii="仿宋_GB2312" w:eastAsia="仿宋_GB2312" w:hAnsi="宋体"/>
                <w:sz w:val="24"/>
                <w:lang w:eastAsia="zh-Hans"/>
              </w:rPr>
            </w:pPr>
            <w:r>
              <w:rPr>
                <w:rFonts w:ascii="仿宋_GB2312" w:eastAsia="仿宋_GB2312" w:hAnsi="宋体" w:hint="eastAsia"/>
                <w:sz w:val="24"/>
                <w:lang w:eastAsia="zh-Hans"/>
              </w:rPr>
              <w:t>中国古代文化</w:t>
            </w:r>
          </w:p>
        </w:tc>
        <w:tc>
          <w:tcPr>
            <w:tcW w:w="936"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2</w:t>
            </w:r>
          </w:p>
        </w:tc>
        <w:tc>
          <w:tcPr>
            <w:tcW w:w="993"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2</w:t>
            </w:r>
          </w:p>
        </w:tc>
        <w:tc>
          <w:tcPr>
            <w:tcW w:w="1429" w:type="dxa"/>
          </w:tcPr>
          <w:p w:rsidR="00ED35E0" w:rsidRDefault="00000000">
            <w:pPr>
              <w:snapToGrid w:val="0"/>
              <w:spacing w:line="520" w:lineRule="exact"/>
              <w:rPr>
                <w:rFonts w:ascii="仿宋_GB2312" w:eastAsia="仿宋_GB2312" w:hAnsi="宋体"/>
                <w:sz w:val="24"/>
                <w:lang w:eastAsia="zh-Hans"/>
              </w:rPr>
            </w:pPr>
            <w:r>
              <w:rPr>
                <w:rFonts w:ascii="仿宋_GB2312" w:eastAsia="仿宋_GB2312" w:hAnsi="宋体" w:hint="eastAsia"/>
                <w:sz w:val="24"/>
                <w:lang w:eastAsia="zh-Hans"/>
              </w:rPr>
              <w:t>项目选修</w:t>
            </w:r>
          </w:p>
        </w:tc>
        <w:tc>
          <w:tcPr>
            <w:tcW w:w="1308" w:type="dxa"/>
            <w:vAlign w:val="center"/>
          </w:tcPr>
          <w:p w:rsidR="00ED35E0" w:rsidRDefault="00ED35E0">
            <w:pPr>
              <w:snapToGrid w:val="0"/>
              <w:spacing w:line="520" w:lineRule="exact"/>
              <w:ind w:firstLine="420"/>
              <w:rPr>
                <w:rFonts w:ascii="仿宋_GB2312" w:eastAsia="仿宋_GB2312" w:hAnsi="宋体"/>
                <w:sz w:val="24"/>
                <w:lang w:eastAsia="zh-Hans"/>
              </w:rPr>
            </w:pPr>
          </w:p>
        </w:tc>
      </w:tr>
      <w:tr w:rsidR="00ED35E0">
        <w:trPr>
          <w:trHeight w:val="352"/>
          <w:jc w:val="center"/>
        </w:trPr>
        <w:tc>
          <w:tcPr>
            <w:tcW w:w="3285" w:type="dxa"/>
            <w:vAlign w:val="center"/>
          </w:tcPr>
          <w:p w:rsidR="00ED35E0" w:rsidRDefault="00000000">
            <w:pPr>
              <w:snapToGrid w:val="0"/>
              <w:spacing w:line="520" w:lineRule="exact"/>
              <w:ind w:firstLine="420"/>
              <w:rPr>
                <w:rFonts w:ascii="仿宋_GB2312" w:eastAsia="仿宋_GB2312" w:hAnsi="宋体"/>
                <w:sz w:val="24"/>
                <w:lang w:eastAsia="zh-Hans"/>
              </w:rPr>
            </w:pPr>
            <w:r>
              <w:rPr>
                <w:rFonts w:ascii="仿宋_GB2312" w:eastAsia="仿宋_GB2312" w:hAnsi="宋体" w:hint="eastAsia"/>
                <w:sz w:val="24"/>
                <w:lang w:eastAsia="zh-Hans"/>
              </w:rPr>
              <w:t>文字音韵训诂基础（上）</w:t>
            </w:r>
          </w:p>
        </w:tc>
        <w:tc>
          <w:tcPr>
            <w:tcW w:w="936"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2</w:t>
            </w:r>
          </w:p>
        </w:tc>
        <w:tc>
          <w:tcPr>
            <w:tcW w:w="993"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2</w:t>
            </w:r>
          </w:p>
        </w:tc>
        <w:tc>
          <w:tcPr>
            <w:tcW w:w="1429" w:type="dxa"/>
          </w:tcPr>
          <w:p w:rsidR="00ED35E0" w:rsidRDefault="00000000">
            <w:pPr>
              <w:snapToGrid w:val="0"/>
              <w:spacing w:line="520" w:lineRule="exact"/>
              <w:rPr>
                <w:rFonts w:ascii="仿宋_GB2312" w:eastAsia="仿宋_GB2312" w:hAnsi="宋体"/>
                <w:sz w:val="24"/>
                <w:lang w:eastAsia="zh-Hans"/>
              </w:rPr>
            </w:pPr>
            <w:r>
              <w:rPr>
                <w:rFonts w:ascii="仿宋_GB2312" w:eastAsia="仿宋_GB2312" w:hAnsi="宋体" w:hint="eastAsia"/>
                <w:sz w:val="24"/>
                <w:lang w:eastAsia="zh-Hans"/>
              </w:rPr>
              <w:t>项目选修</w:t>
            </w:r>
          </w:p>
        </w:tc>
        <w:tc>
          <w:tcPr>
            <w:tcW w:w="1308" w:type="dxa"/>
            <w:vAlign w:val="center"/>
          </w:tcPr>
          <w:p w:rsidR="00ED35E0" w:rsidRDefault="00ED35E0">
            <w:pPr>
              <w:snapToGrid w:val="0"/>
              <w:spacing w:line="520" w:lineRule="exact"/>
              <w:ind w:firstLine="420"/>
              <w:rPr>
                <w:rFonts w:ascii="仿宋_GB2312" w:eastAsia="仿宋_GB2312" w:hAnsi="宋体"/>
                <w:sz w:val="24"/>
                <w:lang w:eastAsia="zh-Hans"/>
              </w:rPr>
            </w:pPr>
          </w:p>
        </w:tc>
      </w:tr>
      <w:tr w:rsidR="00ED35E0">
        <w:trPr>
          <w:trHeight w:val="352"/>
          <w:jc w:val="center"/>
        </w:trPr>
        <w:tc>
          <w:tcPr>
            <w:tcW w:w="3285" w:type="dxa"/>
            <w:vAlign w:val="center"/>
          </w:tcPr>
          <w:p w:rsidR="00ED35E0" w:rsidRDefault="00000000">
            <w:pPr>
              <w:snapToGrid w:val="0"/>
              <w:spacing w:line="520" w:lineRule="exact"/>
              <w:ind w:firstLine="420"/>
              <w:rPr>
                <w:rFonts w:ascii="仿宋_GB2312" w:eastAsia="仿宋_GB2312" w:hAnsi="宋体"/>
                <w:sz w:val="24"/>
                <w:lang w:eastAsia="zh-Hans"/>
              </w:rPr>
            </w:pPr>
            <w:r>
              <w:rPr>
                <w:rFonts w:ascii="仿宋_GB2312" w:eastAsia="仿宋_GB2312" w:hAnsi="宋体" w:hint="eastAsia"/>
                <w:sz w:val="24"/>
                <w:lang w:eastAsia="zh-Hans"/>
              </w:rPr>
              <w:t>文字音韵训诂基础（下）</w:t>
            </w:r>
          </w:p>
        </w:tc>
        <w:tc>
          <w:tcPr>
            <w:tcW w:w="936"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2</w:t>
            </w:r>
          </w:p>
        </w:tc>
        <w:tc>
          <w:tcPr>
            <w:tcW w:w="993"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2</w:t>
            </w:r>
          </w:p>
        </w:tc>
        <w:tc>
          <w:tcPr>
            <w:tcW w:w="1429" w:type="dxa"/>
          </w:tcPr>
          <w:p w:rsidR="00ED35E0" w:rsidRDefault="00000000">
            <w:pPr>
              <w:snapToGrid w:val="0"/>
              <w:spacing w:line="520" w:lineRule="exact"/>
              <w:rPr>
                <w:rFonts w:ascii="仿宋_GB2312" w:eastAsia="仿宋_GB2312" w:hAnsi="宋体"/>
                <w:sz w:val="24"/>
                <w:lang w:eastAsia="zh-Hans"/>
              </w:rPr>
            </w:pPr>
            <w:r>
              <w:rPr>
                <w:rFonts w:ascii="仿宋_GB2312" w:eastAsia="仿宋_GB2312" w:hAnsi="宋体" w:hint="eastAsia"/>
                <w:sz w:val="24"/>
                <w:lang w:eastAsia="zh-Hans"/>
              </w:rPr>
              <w:t>项目选修</w:t>
            </w:r>
          </w:p>
        </w:tc>
        <w:tc>
          <w:tcPr>
            <w:tcW w:w="1308" w:type="dxa"/>
            <w:vAlign w:val="center"/>
          </w:tcPr>
          <w:p w:rsidR="00ED35E0" w:rsidRDefault="00ED35E0">
            <w:pPr>
              <w:snapToGrid w:val="0"/>
              <w:spacing w:line="520" w:lineRule="exact"/>
              <w:ind w:firstLine="420"/>
              <w:rPr>
                <w:rFonts w:ascii="仿宋_GB2312" w:eastAsia="仿宋_GB2312" w:hAnsi="宋体"/>
                <w:sz w:val="24"/>
                <w:lang w:eastAsia="zh-Hans"/>
              </w:rPr>
            </w:pPr>
          </w:p>
        </w:tc>
      </w:tr>
      <w:tr w:rsidR="00ED35E0">
        <w:trPr>
          <w:trHeight w:val="352"/>
          <w:jc w:val="center"/>
        </w:trPr>
        <w:tc>
          <w:tcPr>
            <w:tcW w:w="3285" w:type="dxa"/>
            <w:vAlign w:val="center"/>
          </w:tcPr>
          <w:p w:rsidR="00ED35E0" w:rsidRDefault="00000000">
            <w:pPr>
              <w:snapToGrid w:val="0"/>
              <w:spacing w:line="520" w:lineRule="exact"/>
              <w:ind w:firstLine="420"/>
              <w:rPr>
                <w:rFonts w:ascii="仿宋_GB2312" w:eastAsia="仿宋_GB2312" w:hAnsi="宋体"/>
                <w:sz w:val="24"/>
                <w:lang w:eastAsia="zh-Hans"/>
              </w:rPr>
            </w:pPr>
            <w:r>
              <w:rPr>
                <w:rFonts w:ascii="仿宋_GB2312" w:eastAsia="仿宋_GB2312" w:hAnsi="宋体" w:hint="eastAsia"/>
                <w:sz w:val="24"/>
                <w:lang w:eastAsia="zh-Hans"/>
              </w:rPr>
              <w:t>中国古代文体与写作</w:t>
            </w:r>
          </w:p>
        </w:tc>
        <w:tc>
          <w:tcPr>
            <w:tcW w:w="936"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2</w:t>
            </w:r>
          </w:p>
        </w:tc>
        <w:tc>
          <w:tcPr>
            <w:tcW w:w="993"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2</w:t>
            </w:r>
          </w:p>
        </w:tc>
        <w:tc>
          <w:tcPr>
            <w:tcW w:w="1429" w:type="dxa"/>
          </w:tcPr>
          <w:p w:rsidR="00ED35E0" w:rsidRDefault="00000000">
            <w:pPr>
              <w:snapToGrid w:val="0"/>
              <w:spacing w:line="520" w:lineRule="exact"/>
              <w:rPr>
                <w:rFonts w:ascii="仿宋_GB2312" w:eastAsia="仿宋_GB2312" w:hAnsi="宋体"/>
                <w:sz w:val="24"/>
                <w:lang w:eastAsia="zh-Hans"/>
              </w:rPr>
            </w:pPr>
            <w:r>
              <w:rPr>
                <w:rFonts w:ascii="仿宋_GB2312" w:eastAsia="仿宋_GB2312" w:hAnsi="宋体" w:hint="eastAsia"/>
                <w:sz w:val="24"/>
                <w:lang w:eastAsia="zh-Hans"/>
              </w:rPr>
              <w:t>项目选修</w:t>
            </w:r>
          </w:p>
        </w:tc>
        <w:tc>
          <w:tcPr>
            <w:tcW w:w="1308" w:type="dxa"/>
            <w:vAlign w:val="center"/>
          </w:tcPr>
          <w:p w:rsidR="00ED35E0" w:rsidRDefault="00ED35E0">
            <w:pPr>
              <w:snapToGrid w:val="0"/>
              <w:spacing w:line="520" w:lineRule="exact"/>
              <w:ind w:firstLine="420"/>
              <w:rPr>
                <w:rFonts w:ascii="仿宋_GB2312" w:eastAsia="仿宋_GB2312" w:hAnsi="宋体"/>
                <w:sz w:val="24"/>
                <w:lang w:eastAsia="zh-Hans"/>
              </w:rPr>
            </w:pPr>
          </w:p>
        </w:tc>
      </w:tr>
      <w:tr w:rsidR="00ED35E0">
        <w:trPr>
          <w:trHeight w:val="352"/>
          <w:jc w:val="center"/>
        </w:trPr>
        <w:tc>
          <w:tcPr>
            <w:tcW w:w="3285" w:type="dxa"/>
            <w:vAlign w:val="center"/>
          </w:tcPr>
          <w:p w:rsidR="00ED35E0" w:rsidRDefault="00000000">
            <w:pPr>
              <w:snapToGrid w:val="0"/>
              <w:spacing w:line="520" w:lineRule="exact"/>
              <w:ind w:firstLine="420"/>
              <w:rPr>
                <w:rFonts w:ascii="仿宋_GB2312" w:eastAsia="仿宋_GB2312" w:hAnsi="宋体"/>
                <w:sz w:val="24"/>
                <w:lang w:eastAsia="zh-Hans"/>
              </w:rPr>
            </w:pPr>
            <w:r>
              <w:rPr>
                <w:rFonts w:ascii="仿宋_GB2312" w:eastAsia="仿宋_GB2312" w:hAnsi="宋体" w:hint="eastAsia"/>
                <w:sz w:val="24"/>
                <w:lang w:eastAsia="zh-Hans"/>
              </w:rPr>
              <w:t>中国古典学概论</w:t>
            </w:r>
          </w:p>
        </w:tc>
        <w:tc>
          <w:tcPr>
            <w:tcW w:w="936"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2</w:t>
            </w:r>
          </w:p>
        </w:tc>
        <w:tc>
          <w:tcPr>
            <w:tcW w:w="993"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2</w:t>
            </w:r>
          </w:p>
        </w:tc>
        <w:tc>
          <w:tcPr>
            <w:tcW w:w="1429" w:type="dxa"/>
          </w:tcPr>
          <w:p w:rsidR="00ED35E0" w:rsidRDefault="00000000">
            <w:pPr>
              <w:snapToGrid w:val="0"/>
              <w:spacing w:line="520" w:lineRule="exact"/>
              <w:rPr>
                <w:rFonts w:ascii="仿宋_GB2312" w:eastAsia="仿宋_GB2312" w:hAnsi="宋体"/>
                <w:sz w:val="24"/>
                <w:lang w:eastAsia="zh-Hans"/>
              </w:rPr>
            </w:pPr>
            <w:r>
              <w:rPr>
                <w:rFonts w:ascii="仿宋_GB2312" w:eastAsia="仿宋_GB2312" w:hAnsi="宋体" w:hint="eastAsia"/>
                <w:sz w:val="24"/>
                <w:lang w:eastAsia="zh-Hans"/>
              </w:rPr>
              <w:t>项目选修</w:t>
            </w:r>
          </w:p>
        </w:tc>
        <w:tc>
          <w:tcPr>
            <w:tcW w:w="1308" w:type="dxa"/>
            <w:vAlign w:val="center"/>
          </w:tcPr>
          <w:p w:rsidR="00ED35E0" w:rsidRDefault="00ED35E0">
            <w:pPr>
              <w:snapToGrid w:val="0"/>
              <w:spacing w:line="520" w:lineRule="exact"/>
              <w:ind w:firstLine="420"/>
              <w:rPr>
                <w:rFonts w:ascii="仿宋_GB2312" w:eastAsia="仿宋_GB2312" w:hAnsi="宋体"/>
                <w:sz w:val="24"/>
                <w:lang w:eastAsia="zh-Hans"/>
              </w:rPr>
            </w:pPr>
          </w:p>
        </w:tc>
      </w:tr>
      <w:tr w:rsidR="00ED35E0">
        <w:trPr>
          <w:trHeight w:val="352"/>
          <w:jc w:val="center"/>
        </w:trPr>
        <w:tc>
          <w:tcPr>
            <w:tcW w:w="3285" w:type="dxa"/>
            <w:vAlign w:val="center"/>
          </w:tcPr>
          <w:p w:rsidR="00ED35E0" w:rsidRDefault="00000000">
            <w:pPr>
              <w:snapToGrid w:val="0"/>
              <w:spacing w:line="520" w:lineRule="exact"/>
              <w:ind w:firstLine="420"/>
              <w:rPr>
                <w:rFonts w:ascii="仿宋_GB2312" w:eastAsia="仿宋_GB2312" w:hAnsi="宋体"/>
                <w:sz w:val="24"/>
                <w:lang w:eastAsia="zh-Hans"/>
              </w:rPr>
            </w:pPr>
            <w:r>
              <w:rPr>
                <w:rFonts w:ascii="仿宋_GB2312" w:eastAsia="仿宋_GB2312" w:hAnsi="宋体" w:hint="eastAsia"/>
                <w:sz w:val="24"/>
                <w:lang w:eastAsia="zh-Hans"/>
              </w:rPr>
              <w:t>中国书法：历史与理论</w:t>
            </w:r>
          </w:p>
        </w:tc>
        <w:tc>
          <w:tcPr>
            <w:tcW w:w="936"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2</w:t>
            </w:r>
          </w:p>
        </w:tc>
        <w:tc>
          <w:tcPr>
            <w:tcW w:w="993" w:type="dxa"/>
            <w:vAlign w:val="center"/>
          </w:tcPr>
          <w:p w:rsidR="00ED35E0" w:rsidRDefault="00000000">
            <w:pPr>
              <w:snapToGrid w:val="0"/>
              <w:spacing w:line="520" w:lineRule="exact"/>
              <w:jc w:val="center"/>
              <w:rPr>
                <w:rFonts w:ascii="仿宋_GB2312" w:eastAsia="仿宋_GB2312" w:hAnsi="宋体"/>
                <w:sz w:val="24"/>
                <w:lang w:eastAsia="zh-Hans"/>
              </w:rPr>
            </w:pPr>
            <w:r>
              <w:rPr>
                <w:rFonts w:ascii="仿宋_GB2312" w:eastAsia="仿宋_GB2312" w:hAnsi="宋体" w:hint="eastAsia"/>
                <w:sz w:val="24"/>
                <w:lang w:eastAsia="zh-Hans"/>
              </w:rPr>
              <w:t>2</w:t>
            </w:r>
          </w:p>
        </w:tc>
        <w:tc>
          <w:tcPr>
            <w:tcW w:w="1429" w:type="dxa"/>
          </w:tcPr>
          <w:p w:rsidR="00ED35E0" w:rsidRDefault="00000000">
            <w:pPr>
              <w:snapToGrid w:val="0"/>
              <w:spacing w:line="520" w:lineRule="exact"/>
              <w:rPr>
                <w:rFonts w:ascii="仿宋_GB2312" w:eastAsia="仿宋_GB2312" w:hAnsi="宋体"/>
                <w:sz w:val="24"/>
                <w:lang w:eastAsia="zh-Hans"/>
              </w:rPr>
            </w:pPr>
            <w:r>
              <w:rPr>
                <w:rFonts w:ascii="仿宋_GB2312" w:eastAsia="仿宋_GB2312" w:hAnsi="宋体" w:hint="eastAsia"/>
                <w:sz w:val="24"/>
                <w:lang w:eastAsia="zh-Hans"/>
              </w:rPr>
              <w:t>项目选修</w:t>
            </w:r>
          </w:p>
        </w:tc>
        <w:tc>
          <w:tcPr>
            <w:tcW w:w="1308" w:type="dxa"/>
            <w:vAlign w:val="center"/>
          </w:tcPr>
          <w:p w:rsidR="00ED35E0" w:rsidRDefault="00ED35E0">
            <w:pPr>
              <w:snapToGrid w:val="0"/>
              <w:spacing w:line="520" w:lineRule="exact"/>
              <w:ind w:firstLine="420"/>
              <w:rPr>
                <w:rFonts w:ascii="仿宋_GB2312" w:eastAsia="仿宋_GB2312" w:hAnsi="宋体"/>
                <w:sz w:val="24"/>
                <w:lang w:eastAsia="zh-Hans"/>
              </w:rPr>
            </w:pPr>
          </w:p>
        </w:tc>
      </w:tr>
    </w:tbl>
    <w:p w:rsidR="00ED35E0" w:rsidRDefault="00ED35E0">
      <w:pPr>
        <w:snapToGrid w:val="0"/>
        <w:spacing w:line="520" w:lineRule="exact"/>
        <w:ind w:firstLine="420"/>
        <w:rPr>
          <w:rFonts w:ascii="仿宋_GB2312" w:eastAsia="仿宋_GB2312" w:hAnsi="宋体"/>
          <w:sz w:val="24"/>
          <w:lang w:eastAsia="zh-Hans"/>
        </w:rPr>
      </w:pPr>
    </w:p>
    <w:p w:rsidR="00ED35E0" w:rsidRDefault="00000000">
      <w:pPr>
        <w:snapToGrid w:val="0"/>
        <w:spacing w:line="520" w:lineRule="exact"/>
        <w:jc w:val="center"/>
        <w:rPr>
          <w:rFonts w:ascii="仿宋_GB2312" w:eastAsia="仿宋_GB2312" w:hAnsi="宋体"/>
          <w:b/>
          <w:bCs/>
          <w:sz w:val="28"/>
          <w:szCs w:val="28"/>
          <w:lang w:eastAsia="zh-Hans"/>
        </w:rPr>
      </w:pPr>
      <w:r>
        <w:rPr>
          <w:rFonts w:ascii="仿宋_GB2312" w:eastAsia="仿宋_GB2312" w:hAnsi="宋体" w:hint="eastAsia"/>
          <w:b/>
          <w:bCs/>
          <w:sz w:val="28"/>
          <w:szCs w:val="28"/>
          <w:lang w:eastAsia="zh-Hans"/>
        </w:rPr>
        <w:t>项目特色</w:t>
      </w:r>
    </w:p>
    <w:p w:rsidR="00ED35E0" w:rsidRDefault="00000000">
      <w:pPr>
        <w:snapToGrid w:val="0"/>
        <w:spacing w:line="520" w:lineRule="exact"/>
        <w:rPr>
          <w:rFonts w:ascii="仿宋_GB2312" w:eastAsia="仿宋_GB2312" w:hAnsi="宋体"/>
          <w:sz w:val="24"/>
          <w:lang w:eastAsia="zh-Hans"/>
        </w:rPr>
      </w:pPr>
      <w:r>
        <w:rPr>
          <w:rFonts w:ascii="仿宋_GB2312" w:eastAsia="仿宋_GB2312" w:hAnsi="宋体" w:hint="eastAsia"/>
          <w:b/>
          <w:bCs/>
          <w:sz w:val="24"/>
          <w:lang w:eastAsia="zh-Hans"/>
        </w:rPr>
        <w:t>导师组制</w:t>
      </w:r>
      <w:r>
        <w:rPr>
          <w:rFonts w:ascii="仿宋_GB2312" w:eastAsia="仿宋_GB2312" w:hAnsi="宋体" w:hint="eastAsia"/>
          <w:sz w:val="24"/>
          <w:lang w:eastAsia="zh-Hans"/>
        </w:rPr>
        <w:t>：每一届学生都由固定的导师组定期给予指导，导师组由</w:t>
      </w:r>
      <w:r>
        <w:rPr>
          <w:rFonts w:ascii="仿宋_GB2312" w:eastAsia="仿宋_GB2312" w:hAnsi="宋体"/>
          <w:sz w:val="24"/>
          <w:lang w:eastAsia="zh-Hans"/>
        </w:rPr>
        <w:t>5</w:t>
      </w:r>
      <w:r>
        <w:rPr>
          <w:rFonts w:ascii="仿宋_GB2312" w:eastAsia="仿宋_GB2312" w:hAnsi="宋体" w:hint="eastAsia"/>
          <w:sz w:val="24"/>
          <w:lang w:eastAsia="zh-Hans"/>
        </w:rPr>
        <w:t>位英语系老师和</w:t>
      </w:r>
      <w:r>
        <w:rPr>
          <w:rFonts w:ascii="仿宋_GB2312" w:eastAsia="仿宋_GB2312" w:hAnsi="宋体"/>
          <w:sz w:val="24"/>
          <w:lang w:eastAsia="zh-Hans"/>
        </w:rPr>
        <w:t>5</w:t>
      </w:r>
      <w:r>
        <w:rPr>
          <w:rFonts w:ascii="仿宋_GB2312" w:eastAsia="仿宋_GB2312" w:hAnsi="宋体" w:hint="eastAsia"/>
          <w:sz w:val="24"/>
          <w:lang w:eastAsia="zh-Hans"/>
        </w:rPr>
        <w:t>位中文系老师组成。</w:t>
      </w:r>
    </w:p>
    <w:p w:rsidR="00ED35E0" w:rsidRDefault="00000000">
      <w:pPr>
        <w:snapToGrid w:val="0"/>
        <w:spacing w:line="520" w:lineRule="exact"/>
        <w:rPr>
          <w:rFonts w:ascii="仿宋_GB2312" w:eastAsia="仿宋_GB2312" w:hAnsi="宋体"/>
          <w:sz w:val="24"/>
          <w:lang w:eastAsia="zh-Hans"/>
        </w:rPr>
      </w:pPr>
      <w:r>
        <w:rPr>
          <w:rFonts w:ascii="仿宋_GB2312" w:eastAsia="仿宋_GB2312" w:hAnsi="宋体" w:hint="eastAsia"/>
          <w:b/>
          <w:bCs/>
          <w:sz w:val="24"/>
          <w:lang w:eastAsia="zh-Hans"/>
        </w:rPr>
        <w:t>个性化：</w:t>
      </w:r>
      <w:r>
        <w:rPr>
          <w:rFonts w:ascii="仿宋_GB2312" w:eastAsia="仿宋_GB2312" w:hAnsi="宋体" w:hint="eastAsia"/>
          <w:sz w:val="24"/>
          <w:lang w:eastAsia="zh-Hans"/>
        </w:rPr>
        <w:t>开设精品课程，灵活安排选课。针对项目学生能力，帮助学生制定个性化的培养方案和课程置换</w:t>
      </w:r>
      <w:r w:rsidR="00C65B90" w:rsidRPr="00B26883">
        <w:rPr>
          <w:rFonts w:ascii="仿宋_GB2312" w:eastAsia="仿宋_GB2312" w:hAnsi="宋体" w:hint="eastAsia"/>
          <w:sz w:val="24"/>
          <w:lang w:eastAsia="zh-Hans"/>
        </w:rPr>
        <w:t>，</w:t>
      </w:r>
      <w:r w:rsidR="00C65B90" w:rsidRPr="00B26883">
        <w:rPr>
          <w:rFonts w:ascii="仿宋_GB2312" w:eastAsia="仿宋_GB2312" w:hAnsi="宋体" w:hint="eastAsia"/>
          <w:sz w:val="24"/>
        </w:rPr>
        <w:t>鼓励学生参与本科生科研。</w:t>
      </w:r>
    </w:p>
    <w:p w:rsidR="00ED35E0" w:rsidRDefault="00000000">
      <w:pPr>
        <w:snapToGrid w:val="0"/>
        <w:spacing w:line="520" w:lineRule="exact"/>
        <w:rPr>
          <w:rFonts w:ascii="仿宋_GB2312" w:eastAsia="仿宋_GB2312" w:hAnsi="宋体"/>
          <w:sz w:val="24"/>
          <w:lang w:eastAsia="zh-Hans"/>
        </w:rPr>
      </w:pPr>
      <w:r>
        <w:rPr>
          <w:rFonts w:ascii="仿宋_GB2312" w:eastAsia="仿宋_GB2312" w:hAnsi="宋体" w:hint="eastAsia"/>
          <w:b/>
          <w:bCs/>
          <w:sz w:val="24"/>
          <w:lang w:eastAsia="zh-Hans"/>
        </w:rPr>
        <w:t>小班化</w:t>
      </w:r>
      <w:r>
        <w:rPr>
          <w:rFonts w:ascii="仿宋_GB2312" w:eastAsia="仿宋_GB2312" w:hAnsi="宋体" w:hint="eastAsia"/>
          <w:sz w:val="24"/>
          <w:lang w:eastAsia="zh-Hans"/>
        </w:rPr>
        <w:t>：开展小班教学。每班20人以内，配备两名助教。增加小班讨论与小班教学，开展多渠道的教学互动，举办小型的读书会及各类交流活动，倡导阅读文本、熟悉原典。</w:t>
      </w:r>
    </w:p>
    <w:p w:rsidR="00ED35E0" w:rsidRDefault="00000000">
      <w:pPr>
        <w:snapToGrid w:val="0"/>
        <w:spacing w:line="520" w:lineRule="exact"/>
        <w:rPr>
          <w:rFonts w:ascii="仿宋_GB2312" w:eastAsia="仿宋_GB2312" w:hAnsi="宋体"/>
          <w:sz w:val="24"/>
          <w:lang w:eastAsia="zh-Hans"/>
        </w:rPr>
      </w:pPr>
      <w:r>
        <w:rPr>
          <w:rFonts w:ascii="仿宋_GB2312" w:eastAsia="仿宋_GB2312" w:hAnsi="宋体" w:hint="eastAsia"/>
          <w:b/>
          <w:bCs/>
          <w:sz w:val="24"/>
          <w:lang w:eastAsia="zh-Hans"/>
        </w:rPr>
        <w:t>国际化：</w:t>
      </w:r>
      <w:r>
        <w:rPr>
          <w:rFonts w:ascii="仿宋_GB2312" w:eastAsia="仿宋_GB2312" w:hAnsi="宋体" w:hint="eastAsia"/>
          <w:sz w:val="24"/>
          <w:lang w:eastAsia="zh-Hans"/>
        </w:rPr>
        <w:t xml:space="preserve">鼓励学生在科研导师的带领下，选择性参加有意义的国际国内学术会议，开阔学术视野，锻炼表达与沟通能力。举办线上国际会议，鼓励学生在线上选修海外学分。 </w:t>
      </w:r>
    </w:p>
    <w:p w:rsidR="00ED35E0" w:rsidRPr="00703285" w:rsidRDefault="00ED35E0">
      <w:pPr>
        <w:snapToGrid w:val="0"/>
        <w:spacing w:line="520" w:lineRule="exact"/>
        <w:rPr>
          <w:rFonts w:ascii="仿宋_GB2312" w:eastAsia="仿宋_GB2312" w:hAnsi="宋体"/>
          <w:sz w:val="24"/>
          <w:lang w:eastAsia="zh-Hans"/>
        </w:rPr>
      </w:pPr>
    </w:p>
    <w:p w:rsidR="00ED35E0" w:rsidRPr="00B26883" w:rsidRDefault="00000000">
      <w:pPr>
        <w:snapToGrid w:val="0"/>
        <w:spacing w:line="520" w:lineRule="exact"/>
        <w:jc w:val="center"/>
        <w:rPr>
          <w:rFonts w:ascii="仿宋_GB2312" w:eastAsia="仿宋_GB2312" w:hAnsi="宋体"/>
          <w:b/>
          <w:bCs/>
          <w:sz w:val="24"/>
          <w:lang w:eastAsia="zh-Hans"/>
        </w:rPr>
      </w:pPr>
      <w:r w:rsidRPr="00B26883">
        <w:rPr>
          <w:rFonts w:ascii="仿宋_GB2312" w:eastAsia="仿宋_GB2312" w:hAnsi="宋体" w:hint="eastAsia"/>
          <w:b/>
          <w:bCs/>
          <w:sz w:val="24"/>
          <w:lang w:eastAsia="zh-Hans"/>
        </w:rPr>
        <w:t>报名方式</w:t>
      </w:r>
    </w:p>
    <w:p w:rsidR="00ED35E0" w:rsidRPr="00703285" w:rsidRDefault="00000000">
      <w:pPr>
        <w:snapToGrid w:val="0"/>
        <w:spacing w:line="520" w:lineRule="exact"/>
        <w:rPr>
          <w:rFonts w:ascii="仿宋_GB2312" w:eastAsia="仿宋_GB2312" w:hAnsi="宋体"/>
          <w:sz w:val="24"/>
          <w:lang w:eastAsia="zh-Hans"/>
        </w:rPr>
      </w:pPr>
      <w:r w:rsidRPr="00703285">
        <w:rPr>
          <w:rFonts w:ascii="仿宋_GB2312" w:eastAsia="仿宋_GB2312" w:hAnsi="宋体" w:hint="eastAsia"/>
          <w:sz w:val="24"/>
          <w:lang w:eastAsia="zh-Hans"/>
        </w:rPr>
        <w:t>报名时间：即日起至2</w:t>
      </w:r>
      <w:r w:rsidRPr="00703285">
        <w:rPr>
          <w:rFonts w:ascii="仿宋_GB2312" w:eastAsia="仿宋_GB2312" w:hAnsi="宋体"/>
          <w:sz w:val="24"/>
          <w:lang w:eastAsia="zh-Hans"/>
        </w:rPr>
        <w:t>02</w:t>
      </w:r>
      <w:r w:rsidR="00487805" w:rsidRPr="00703285">
        <w:rPr>
          <w:rFonts w:ascii="仿宋_GB2312" w:eastAsia="仿宋_GB2312" w:hAnsi="宋体"/>
          <w:sz w:val="24"/>
          <w:lang w:eastAsia="zh-Hans"/>
        </w:rPr>
        <w:t>5</w:t>
      </w:r>
      <w:r w:rsidRPr="00703285">
        <w:rPr>
          <w:rFonts w:ascii="仿宋_GB2312" w:eastAsia="仿宋_GB2312" w:hAnsi="宋体" w:hint="eastAsia"/>
          <w:sz w:val="24"/>
          <w:lang w:eastAsia="zh-Hans"/>
        </w:rPr>
        <w:t>年</w:t>
      </w:r>
      <w:r w:rsidRPr="00703285">
        <w:rPr>
          <w:rFonts w:ascii="仿宋_GB2312" w:eastAsia="仿宋_GB2312" w:hAnsi="宋体"/>
          <w:sz w:val="24"/>
          <w:lang w:eastAsia="zh-Hans"/>
        </w:rPr>
        <w:t>4</w:t>
      </w:r>
      <w:r w:rsidRPr="00703285">
        <w:rPr>
          <w:rFonts w:ascii="仿宋_GB2312" w:eastAsia="仿宋_GB2312" w:hAnsi="宋体" w:hint="eastAsia"/>
          <w:sz w:val="24"/>
          <w:lang w:eastAsia="zh-Hans"/>
        </w:rPr>
        <w:t>月</w:t>
      </w:r>
      <w:r w:rsidR="00487805" w:rsidRPr="00703285">
        <w:rPr>
          <w:rFonts w:ascii="仿宋_GB2312" w:eastAsia="仿宋_GB2312" w:hAnsi="宋体"/>
          <w:sz w:val="24"/>
          <w:lang w:eastAsia="zh-Hans"/>
        </w:rPr>
        <w:t>30</w:t>
      </w:r>
      <w:r w:rsidRPr="00703285">
        <w:rPr>
          <w:rFonts w:ascii="仿宋_GB2312" w:eastAsia="仿宋_GB2312" w:hAnsi="宋体" w:hint="eastAsia"/>
          <w:sz w:val="24"/>
          <w:lang w:eastAsia="zh-Hans"/>
        </w:rPr>
        <w:t>日（含）</w:t>
      </w:r>
    </w:p>
    <w:p w:rsidR="00ED35E0" w:rsidRPr="00703285" w:rsidRDefault="00000000">
      <w:pPr>
        <w:snapToGrid w:val="0"/>
        <w:spacing w:line="520" w:lineRule="exact"/>
        <w:rPr>
          <w:rFonts w:ascii="仿宋_GB2312" w:eastAsia="仿宋_GB2312" w:hAnsi="宋体"/>
          <w:sz w:val="24"/>
          <w:lang w:eastAsia="zh-Hans"/>
        </w:rPr>
      </w:pPr>
      <w:r w:rsidRPr="00703285">
        <w:rPr>
          <w:rFonts w:ascii="仿宋_GB2312" w:eastAsia="仿宋_GB2312" w:hAnsi="宋体" w:hint="eastAsia"/>
          <w:sz w:val="24"/>
          <w:lang w:eastAsia="zh-Hans"/>
        </w:rPr>
        <w:t>报名材料：申请表、成绩单。请于报名截止日期前发送申请表与成绩单到相关负责老师邮箱</w:t>
      </w:r>
      <w:r w:rsidR="004A1653" w:rsidRPr="00703285">
        <w:rPr>
          <w:rFonts w:ascii="仿宋_GB2312" w:eastAsia="仿宋_GB2312" w:hAnsi="宋体"/>
          <w:sz w:val="24"/>
          <w:lang w:eastAsia="zh-Hans"/>
        </w:rPr>
        <w:t>p</w:t>
      </w:r>
      <w:r w:rsidRPr="00703285">
        <w:rPr>
          <w:rFonts w:ascii="仿宋_GB2312" w:eastAsia="仿宋_GB2312" w:hAnsi="宋体"/>
          <w:sz w:val="24"/>
          <w:lang w:eastAsia="zh-Hans"/>
        </w:rPr>
        <w:t>ku</w:t>
      </w:r>
      <w:r w:rsidRPr="00703285">
        <w:rPr>
          <w:rFonts w:ascii="仿宋_GB2312" w:eastAsia="仿宋_GB2312" w:hAnsi="宋体" w:hint="eastAsia"/>
          <w:sz w:val="24"/>
        </w:rPr>
        <w:t>english@pku.edu.cn</w:t>
      </w:r>
      <w:r w:rsidRPr="00703285">
        <w:rPr>
          <w:rFonts w:ascii="仿宋_GB2312" w:eastAsia="仿宋_GB2312" w:hAnsi="宋体" w:hint="eastAsia"/>
          <w:sz w:val="24"/>
          <w:lang w:eastAsia="zh-Hans"/>
        </w:rPr>
        <w:t>，写明邮件主题：博物学者培养基金中文</w:t>
      </w:r>
      <w:r w:rsidRPr="00703285">
        <w:rPr>
          <w:rFonts w:ascii="仿宋_GB2312" w:eastAsia="仿宋_GB2312" w:hAnsi="宋体"/>
          <w:sz w:val="24"/>
          <w:lang w:eastAsia="zh-Hans"/>
        </w:rPr>
        <w:t>-</w:t>
      </w:r>
      <w:r w:rsidRPr="00703285">
        <w:rPr>
          <w:rFonts w:ascii="仿宋_GB2312" w:eastAsia="仿宋_GB2312" w:hAnsi="宋体" w:hint="eastAsia"/>
          <w:sz w:val="24"/>
          <w:lang w:eastAsia="zh-Hans"/>
        </w:rPr>
        <w:t>英</w:t>
      </w:r>
      <w:r w:rsidRPr="00703285">
        <w:rPr>
          <w:rFonts w:ascii="仿宋_GB2312" w:eastAsia="仿宋_GB2312" w:hAnsi="宋体" w:hint="eastAsia"/>
          <w:sz w:val="24"/>
          <w:lang w:eastAsia="zh-Hans"/>
        </w:rPr>
        <w:lastRenderedPageBreak/>
        <w:t>文杰出人才项目。</w:t>
      </w:r>
    </w:p>
    <w:p w:rsidR="00ED35E0" w:rsidRPr="00703285" w:rsidRDefault="00000000">
      <w:pPr>
        <w:snapToGrid w:val="0"/>
        <w:spacing w:line="520" w:lineRule="exact"/>
        <w:rPr>
          <w:rFonts w:ascii="仿宋_GB2312" w:eastAsia="仿宋_GB2312" w:hAnsi="宋体"/>
          <w:sz w:val="24"/>
          <w:lang w:eastAsia="zh-Hans"/>
        </w:rPr>
      </w:pPr>
      <w:r w:rsidRPr="00703285">
        <w:rPr>
          <w:rFonts w:ascii="仿宋_GB2312" w:eastAsia="仿宋_GB2312" w:hAnsi="宋体" w:hint="eastAsia"/>
          <w:sz w:val="24"/>
          <w:lang w:eastAsia="zh-Hans"/>
        </w:rPr>
        <w:t>联系人：</w:t>
      </w:r>
      <w:r w:rsidRPr="00703285">
        <w:rPr>
          <w:rFonts w:ascii="仿宋_GB2312" w:eastAsia="仿宋_GB2312" w:hAnsi="宋体" w:hint="eastAsia"/>
          <w:sz w:val="24"/>
        </w:rPr>
        <w:t>索</w:t>
      </w:r>
      <w:r w:rsidRPr="00703285">
        <w:rPr>
          <w:rFonts w:ascii="仿宋_GB2312" w:eastAsia="仿宋_GB2312" w:hAnsi="宋体" w:hint="eastAsia"/>
          <w:sz w:val="24"/>
          <w:lang w:eastAsia="zh-Hans"/>
        </w:rPr>
        <w:t>老师，电话</w:t>
      </w:r>
      <w:r w:rsidRPr="00703285">
        <w:rPr>
          <w:rFonts w:ascii="仿宋_GB2312" w:eastAsia="仿宋_GB2312" w:hAnsi="宋体"/>
          <w:sz w:val="24"/>
          <w:lang w:eastAsia="zh-Hans"/>
        </w:rPr>
        <w:t>62751580</w:t>
      </w:r>
      <w:r w:rsidRPr="00703285">
        <w:rPr>
          <w:rFonts w:ascii="仿宋_GB2312" w:eastAsia="仿宋_GB2312" w:hAnsi="宋体" w:hint="eastAsia"/>
          <w:sz w:val="24"/>
          <w:lang w:eastAsia="zh-Hans"/>
        </w:rPr>
        <w:t>，北京大学外国语学院新楼</w:t>
      </w:r>
      <w:r w:rsidRPr="00703285">
        <w:rPr>
          <w:rFonts w:ascii="仿宋_GB2312" w:eastAsia="仿宋_GB2312" w:hAnsi="宋体"/>
          <w:sz w:val="24"/>
          <w:lang w:eastAsia="zh-Hans"/>
        </w:rPr>
        <w:t>307</w:t>
      </w:r>
      <w:r w:rsidRPr="00703285">
        <w:rPr>
          <w:rFonts w:ascii="仿宋_GB2312" w:eastAsia="仿宋_GB2312" w:hAnsi="宋体" w:hint="eastAsia"/>
          <w:sz w:val="24"/>
          <w:lang w:eastAsia="zh-Hans"/>
        </w:rPr>
        <w:t>。</w:t>
      </w:r>
    </w:p>
    <w:p w:rsidR="00352787" w:rsidRPr="00703285" w:rsidRDefault="00352787">
      <w:pPr>
        <w:snapToGrid w:val="0"/>
        <w:spacing w:line="520" w:lineRule="exact"/>
        <w:rPr>
          <w:rFonts w:ascii="仿宋_GB2312" w:eastAsia="仿宋_GB2312" w:hAnsi="宋体"/>
          <w:sz w:val="24"/>
          <w:lang w:eastAsia="zh-Hans"/>
        </w:rPr>
      </w:pPr>
      <w:r w:rsidRPr="00703285">
        <w:rPr>
          <w:rFonts w:ascii="仿宋_GB2312" w:eastAsia="仿宋_GB2312" w:hAnsi="宋体" w:hint="eastAsia"/>
          <w:sz w:val="24"/>
        </w:rPr>
        <w:t>面试时间（初步安排）：202</w:t>
      </w:r>
      <w:r w:rsidR="00487805" w:rsidRPr="00703285">
        <w:rPr>
          <w:rFonts w:ascii="仿宋_GB2312" w:eastAsia="仿宋_GB2312" w:hAnsi="宋体"/>
          <w:sz w:val="24"/>
        </w:rPr>
        <w:t>5</w:t>
      </w:r>
      <w:r w:rsidRPr="00703285">
        <w:rPr>
          <w:rFonts w:ascii="仿宋_GB2312" w:eastAsia="仿宋_GB2312" w:hAnsi="宋体" w:hint="eastAsia"/>
          <w:sz w:val="24"/>
        </w:rPr>
        <w:t>年5月</w:t>
      </w:r>
      <w:r w:rsidR="00487805" w:rsidRPr="00703285">
        <w:rPr>
          <w:rFonts w:ascii="仿宋_GB2312" w:eastAsia="仿宋_GB2312" w:hAnsi="宋体"/>
          <w:sz w:val="24"/>
        </w:rPr>
        <w:t>9</w:t>
      </w:r>
      <w:r w:rsidRPr="00703285">
        <w:rPr>
          <w:rFonts w:ascii="仿宋_GB2312" w:eastAsia="仿宋_GB2312" w:hAnsi="宋体" w:hint="eastAsia"/>
          <w:sz w:val="24"/>
        </w:rPr>
        <w:t>日（</w:t>
      </w:r>
      <w:r w:rsidR="00487805" w:rsidRPr="00703285">
        <w:rPr>
          <w:rFonts w:ascii="仿宋_GB2312" w:eastAsia="仿宋_GB2312" w:hAnsi="宋体" w:hint="eastAsia"/>
          <w:sz w:val="24"/>
        </w:rPr>
        <w:t>周五</w:t>
      </w:r>
      <w:r w:rsidRPr="00703285">
        <w:rPr>
          <w:rFonts w:ascii="仿宋_GB2312" w:eastAsia="仿宋_GB2312" w:hAnsi="宋体" w:hint="eastAsia"/>
          <w:sz w:val="24"/>
        </w:rPr>
        <w:t>）下午</w:t>
      </w:r>
    </w:p>
    <w:p w:rsidR="00352787" w:rsidRPr="00703285" w:rsidRDefault="00352787">
      <w:pPr>
        <w:snapToGrid w:val="0"/>
        <w:spacing w:line="520" w:lineRule="exact"/>
        <w:rPr>
          <w:rFonts w:ascii="仿宋_GB2312" w:eastAsia="仿宋_GB2312" w:hAnsi="宋体"/>
          <w:sz w:val="24"/>
        </w:rPr>
      </w:pPr>
    </w:p>
    <w:p w:rsidR="00352787" w:rsidRPr="00703285" w:rsidRDefault="00352787">
      <w:pPr>
        <w:snapToGrid w:val="0"/>
        <w:spacing w:line="520" w:lineRule="exact"/>
        <w:rPr>
          <w:rFonts w:ascii="仿宋_GB2312" w:eastAsia="仿宋_GB2312" w:hAnsi="宋体"/>
          <w:sz w:val="24"/>
        </w:rPr>
      </w:pPr>
    </w:p>
    <w:p w:rsidR="00352787" w:rsidRPr="00703285" w:rsidRDefault="00352787" w:rsidP="00352787">
      <w:pPr>
        <w:snapToGrid w:val="0"/>
        <w:spacing w:line="520" w:lineRule="exact"/>
        <w:jc w:val="right"/>
        <w:rPr>
          <w:rFonts w:ascii="仿宋_GB2312" w:eastAsia="仿宋_GB2312" w:hAnsi="宋体"/>
          <w:sz w:val="24"/>
        </w:rPr>
      </w:pPr>
      <w:r w:rsidRPr="00703285">
        <w:rPr>
          <w:rFonts w:ascii="仿宋_GB2312" w:eastAsia="仿宋_GB2312" w:hAnsi="宋体" w:hint="eastAsia"/>
          <w:sz w:val="24"/>
        </w:rPr>
        <w:t>北京大学外国语学院</w:t>
      </w:r>
    </w:p>
    <w:p w:rsidR="00352787" w:rsidRPr="00703285" w:rsidRDefault="00352787" w:rsidP="00352787">
      <w:pPr>
        <w:snapToGrid w:val="0"/>
        <w:spacing w:line="520" w:lineRule="exact"/>
        <w:jc w:val="right"/>
        <w:rPr>
          <w:rFonts w:ascii="仿宋_GB2312" w:eastAsia="仿宋_GB2312" w:hAnsi="宋体"/>
          <w:sz w:val="24"/>
        </w:rPr>
      </w:pPr>
      <w:r w:rsidRPr="00703285">
        <w:rPr>
          <w:rFonts w:ascii="仿宋_GB2312" w:eastAsia="仿宋_GB2312" w:hAnsi="宋体" w:hint="eastAsia"/>
          <w:sz w:val="24"/>
        </w:rPr>
        <w:t>英语语言文学系办公室</w:t>
      </w:r>
    </w:p>
    <w:p w:rsidR="00352787" w:rsidRDefault="00352787" w:rsidP="00352787">
      <w:pPr>
        <w:snapToGrid w:val="0"/>
        <w:spacing w:line="520" w:lineRule="exact"/>
        <w:jc w:val="right"/>
        <w:rPr>
          <w:rFonts w:ascii="仿宋_GB2312" w:eastAsia="仿宋_GB2312" w:hAnsi="宋体"/>
          <w:sz w:val="24"/>
          <w:lang w:eastAsia="zh-Hans"/>
        </w:rPr>
      </w:pPr>
      <w:r w:rsidRPr="00703285">
        <w:rPr>
          <w:rFonts w:ascii="仿宋_GB2312" w:eastAsia="仿宋_GB2312" w:hAnsi="宋体" w:hint="eastAsia"/>
          <w:sz w:val="24"/>
        </w:rPr>
        <w:t>202</w:t>
      </w:r>
      <w:r w:rsidR="00487805" w:rsidRPr="00703285">
        <w:rPr>
          <w:rFonts w:ascii="仿宋_GB2312" w:eastAsia="仿宋_GB2312" w:hAnsi="宋体"/>
          <w:sz w:val="24"/>
        </w:rPr>
        <w:t>5</w:t>
      </w:r>
      <w:r w:rsidRPr="00703285">
        <w:rPr>
          <w:rFonts w:ascii="仿宋_GB2312" w:eastAsia="仿宋_GB2312" w:hAnsi="宋体" w:hint="eastAsia"/>
          <w:sz w:val="24"/>
        </w:rPr>
        <w:t>年4月11日</w:t>
      </w:r>
    </w:p>
    <w:p w:rsidR="00ED35E0" w:rsidRDefault="00ED35E0">
      <w:pPr>
        <w:snapToGrid w:val="0"/>
        <w:spacing w:line="520" w:lineRule="exact"/>
        <w:ind w:firstLine="420"/>
        <w:rPr>
          <w:rFonts w:ascii="仿宋_GB2312" w:eastAsia="仿宋_GB2312" w:hAnsi="宋体"/>
          <w:sz w:val="24"/>
          <w:lang w:eastAsia="zh-Hans"/>
        </w:rPr>
      </w:pPr>
    </w:p>
    <w:p w:rsidR="00ED35E0" w:rsidRDefault="00ED35E0">
      <w:pPr>
        <w:rPr>
          <w:rFonts w:ascii="Calibri" w:eastAsia="仿宋_GB2312" w:hAnsi="Calibri" w:cs="Times New Roman"/>
          <w:sz w:val="24"/>
          <w:lang w:eastAsia="zh-Hans"/>
        </w:rPr>
      </w:pPr>
    </w:p>
    <w:sectPr w:rsidR="00ED35E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75E6" w:rsidRDefault="003C75E6">
      <w:r>
        <w:separator/>
      </w:r>
    </w:p>
  </w:endnote>
  <w:endnote w:type="continuationSeparator" w:id="0">
    <w:p w:rsidR="003C75E6" w:rsidRDefault="003C7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TFangsong">
    <w:panose1 w:val="02010600040101010101"/>
    <w:charset w:val="86"/>
    <w:family w:val="auto"/>
    <w:pitch w:val="variable"/>
    <w:sig w:usb0="00000287" w:usb1="080F0000" w:usb2="00000010" w:usb3="00000000" w:csb0="0004009F" w:csb1="00000000"/>
  </w:font>
  <w:font w:name="仿宋_GB2312">
    <w:altName w:val="FangSong"/>
    <w:panose1 w:val="020B0604020202020204"/>
    <w:charset w:val="86"/>
    <w:family w:val="modern"/>
    <w:pitch w:val="default"/>
    <w:sig w:usb0="00000000" w:usb1="00000000" w:usb2="00000016" w:usb3="00000000" w:csb0="0004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5E0" w:rsidRDefault="00ED35E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5E0" w:rsidRDefault="00ED35E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5E0" w:rsidRDefault="00ED35E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75E6" w:rsidRDefault="003C75E6">
      <w:r>
        <w:separator/>
      </w:r>
    </w:p>
  </w:footnote>
  <w:footnote w:type="continuationSeparator" w:id="0">
    <w:p w:rsidR="003C75E6" w:rsidRDefault="003C7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5E0" w:rsidRDefault="00ED35E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5E0" w:rsidRDefault="00ED35E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5E0" w:rsidRDefault="00ED35E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embedSystemFonts/>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DFF72365"/>
    <w:rsid w:val="8DF7670D"/>
    <w:rsid w:val="AFED4D40"/>
    <w:rsid w:val="CF9AB2EC"/>
    <w:rsid w:val="DE6E5DCF"/>
    <w:rsid w:val="DFF72365"/>
    <w:rsid w:val="FB9FC246"/>
    <w:rsid w:val="FBDFD564"/>
    <w:rsid w:val="FBFB56B5"/>
    <w:rsid w:val="FBFF1CA6"/>
    <w:rsid w:val="FD6D6D74"/>
    <w:rsid w:val="FDFF0345"/>
    <w:rsid w:val="FEFACBC5"/>
    <w:rsid w:val="FEFDF7B5"/>
    <w:rsid w:val="FF3F5B50"/>
    <w:rsid w:val="FF8F25BE"/>
    <w:rsid w:val="FFFFE7AE"/>
    <w:rsid w:val="000E632B"/>
    <w:rsid w:val="00227FEA"/>
    <w:rsid w:val="00272C99"/>
    <w:rsid w:val="0028271A"/>
    <w:rsid w:val="002963D9"/>
    <w:rsid w:val="002B453E"/>
    <w:rsid w:val="002C64CC"/>
    <w:rsid w:val="002F7EED"/>
    <w:rsid w:val="0032010A"/>
    <w:rsid w:val="00352787"/>
    <w:rsid w:val="003916B5"/>
    <w:rsid w:val="003A6E3A"/>
    <w:rsid w:val="003C75E6"/>
    <w:rsid w:val="003E3F29"/>
    <w:rsid w:val="00487805"/>
    <w:rsid w:val="004948C4"/>
    <w:rsid w:val="004A11DC"/>
    <w:rsid w:val="004A1653"/>
    <w:rsid w:val="004A5E70"/>
    <w:rsid w:val="0058116B"/>
    <w:rsid w:val="005D2B40"/>
    <w:rsid w:val="006077D9"/>
    <w:rsid w:val="006A1D86"/>
    <w:rsid w:val="00703285"/>
    <w:rsid w:val="00710975"/>
    <w:rsid w:val="007221F5"/>
    <w:rsid w:val="0087408D"/>
    <w:rsid w:val="009834B2"/>
    <w:rsid w:val="00A96923"/>
    <w:rsid w:val="00AF4549"/>
    <w:rsid w:val="00B01528"/>
    <w:rsid w:val="00B105C5"/>
    <w:rsid w:val="00B26883"/>
    <w:rsid w:val="00B369FD"/>
    <w:rsid w:val="00BB266D"/>
    <w:rsid w:val="00BE6260"/>
    <w:rsid w:val="00C315B0"/>
    <w:rsid w:val="00C53BAE"/>
    <w:rsid w:val="00C65B90"/>
    <w:rsid w:val="00C678C6"/>
    <w:rsid w:val="00CA18AA"/>
    <w:rsid w:val="00CC392B"/>
    <w:rsid w:val="00DA5AF2"/>
    <w:rsid w:val="00DB66C5"/>
    <w:rsid w:val="00E40AEB"/>
    <w:rsid w:val="00E56911"/>
    <w:rsid w:val="00E8078B"/>
    <w:rsid w:val="00EB2E1C"/>
    <w:rsid w:val="00ED35E0"/>
    <w:rsid w:val="00EE0DD4"/>
    <w:rsid w:val="00F116D2"/>
    <w:rsid w:val="00F8092F"/>
    <w:rsid w:val="1E775AE7"/>
    <w:rsid w:val="2FFF5A76"/>
    <w:rsid w:val="3EF148DF"/>
    <w:rsid w:val="775F337D"/>
    <w:rsid w:val="7DB71641"/>
    <w:rsid w:val="7E9F0A42"/>
    <w:rsid w:val="7F9C096F"/>
    <w:rsid w:val="7FD86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5:docId w15:val="{5EAF2E86-27BB-8E4E-99CD-579FFC89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customStyle="1" w:styleId="a7">
    <w:name w:val="英文样式"/>
    <w:basedOn w:val="a"/>
    <w:qFormat/>
    <w:rPr>
      <w:rFonts w:ascii="Times New Roman" w:eastAsia="STFangsong" w:hAnsi="Times New Roman"/>
      <w:sz w:val="24"/>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dc:creator>
  <cp:lastModifiedBy>Microsoft Office User</cp:lastModifiedBy>
  <cp:revision>11</cp:revision>
  <dcterms:created xsi:type="dcterms:W3CDTF">2025-04-09T07:22:00Z</dcterms:created>
  <dcterms:modified xsi:type="dcterms:W3CDTF">2025-04-14T06:39:00Z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2052-3.9.1.6204</vt:lpwstr>
  </property>
  <property fmtid="{D5CDD505-2E9C-101B-9397-08002B2CF9AE}" pid="3" name="ICV">
    <vt:lpwstr>588BD8E7229C9A79B7FF3D647B7A9F91</vt:lpwstr>
  </property>
</Properties>
</file>